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66AB0" w14:textId="416E1B47" w:rsidR="00273D0B" w:rsidRPr="00EB52FB" w:rsidRDefault="00273D0B" w:rsidP="00273D0B">
      <w:pPr>
        <w:jc w:val="both"/>
        <w:rPr>
          <w:sz w:val="28"/>
          <w:szCs w:val="28"/>
        </w:rPr>
      </w:pPr>
      <w:r w:rsidRPr="00EB52FB">
        <w:rPr>
          <w:sz w:val="28"/>
          <w:szCs w:val="28"/>
        </w:rPr>
        <w:t>Письмо №</w:t>
      </w:r>
      <w:r w:rsidR="00A3741C">
        <w:rPr>
          <w:sz w:val="28"/>
          <w:szCs w:val="28"/>
        </w:rPr>
        <w:t>46</w:t>
      </w:r>
      <w:r w:rsidR="00696D67" w:rsidRPr="00696D67">
        <w:rPr>
          <w:sz w:val="28"/>
          <w:szCs w:val="28"/>
        </w:rPr>
        <w:t>4</w:t>
      </w:r>
      <w:r w:rsidR="00A54772" w:rsidRPr="00EB52FB">
        <w:rPr>
          <w:sz w:val="28"/>
          <w:szCs w:val="28"/>
        </w:rPr>
        <w:t xml:space="preserve"> </w:t>
      </w:r>
      <w:r w:rsidRPr="00EB52FB">
        <w:rPr>
          <w:sz w:val="28"/>
          <w:szCs w:val="28"/>
        </w:rPr>
        <w:t xml:space="preserve">от </w:t>
      </w:r>
      <w:r w:rsidR="00A3741C">
        <w:rPr>
          <w:sz w:val="28"/>
          <w:szCs w:val="28"/>
        </w:rPr>
        <w:t>0</w:t>
      </w:r>
      <w:r w:rsidR="00696D67" w:rsidRPr="00696D67">
        <w:rPr>
          <w:sz w:val="28"/>
          <w:szCs w:val="28"/>
        </w:rPr>
        <w:t>8</w:t>
      </w:r>
      <w:r w:rsidR="00A3741C">
        <w:rPr>
          <w:sz w:val="28"/>
          <w:szCs w:val="28"/>
        </w:rPr>
        <w:t xml:space="preserve"> апреля</w:t>
      </w:r>
      <w:r w:rsidRPr="00EB52FB">
        <w:rPr>
          <w:sz w:val="28"/>
          <w:szCs w:val="28"/>
        </w:rPr>
        <w:t xml:space="preserve"> 202</w:t>
      </w:r>
      <w:r w:rsidR="00BD6685">
        <w:rPr>
          <w:sz w:val="28"/>
          <w:szCs w:val="28"/>
        </w:rPr>
        <w:t>6</w:t>
      </w:r>
      <w:r w:rsidRPr="00EB52FB">
        <w:rPr>
          <w:sz w:val="28"/>
          <w:szCs w:val="28"/>
        </w:rPr>
        <w:t xml:space="preserve"> года</w:t>
      </w:r>
    </w:p>
    <w:p w14:paraId="7C77C9EF" w14:textId="77777777" w:rsidR="00273D0B" w:rsidRPr="00EB52FB" w:rsidRDefault="00273D0B" w:rsidP="00273D0B">
      <w:pPr>
        <w:jc w:val="both"/>
        <w:rPr>
          <w:sz w:val="28"/>
          <w:szCs w:val="28"/>
        </w:rPr>
      </w:pPr>
    </w:p>
    <w:p w14:paraId="3A887464" w14:textId="347B3B38" w:rsidR="005B6260" w:rsidRPr="00696D67" w:rsidRDefault="00B60A3A" w:rsidP="00696D67">
      <w:pPr>
        <w:rPr>
          <w:rStyle w:val="fontstyle01"/>
          <w:b/>
          <w:color w:val="002060"/>
        </w:rPr>
      </w:pPr>
      <w:r w:rsidRPr="00EB52FB">
        <w:rPr>
          <w:rStyle w:val="fontstyle01"/>
          <w:rFonts w:ascii="Times New Roman" w:hAnsi="Times New Roman"/>
          <w:b/>
          <w:color w:val="002060"/>
        </w:rPr>
        <w:t xml:space="preserve">     </w:t>
      </w:r>
      <w:bookmarkStart w:id="0" w:name="_GoBack"/>
      <w:r w:rsidR="00783730">
        <w:rPr>
          <w:rFonts w:ascii="TimesNewRomanPSMT" w:hAnsi="TimesNewRomanPSMT"/>
          <w:b/>
          <w:color w:val="002060"/>
          <w:sz w:val="28"/>
          <w:szCs w:val="28"/>
        </w:rPr>
        <w:t>О</w:t>
      </w:r>
      <w:r w:rsidR="00783730" w:rsidRPr="00783730">
        <w:rPr>
          <w:rFonts w:ascii="TimesNewRomanPSMT" w:hAnsi="TimesNewRomanPSMT"/>
          <w:b/>
          <w:color w:val="002060"/>
          <w:sz w:val="28"/>
          <w:szCs w:val="28"/>
        </w:rPr>
        <w:t xml:space="preserve"> </w:t>
      </w:r>
      <w:r w:rsidR="00696D67">
        <w:rPr>
          <w:rFonts w:ascii="TimesNewRomanPSMT" w:hAnsi="TimesNewRomanPSMT"/>
          <w:b/>
          <w:color w:val="002060"/>
          <w:sz w:val="28"/>
          <w:szCs w:val="28"/>
        </w:rPr>
        <w:t xml:space="preserve">проведении </w:t>
      </w:r>
      <w:r w:rsidR="00696D67" w:rsidRPr="00696D67">
        <w:rPr>
          <w:rFonts w:ascii="TimesNewRomanPSMT" w:hAnsi="TimesNewRomanPSMT"/>
          <w:b/>
          <w:color w:val="002060"/>
          <w:sz w:val="28"/>
          <w:szCs w:val="28"/>
        </w:rPr>
        <w:t xml:space="preserve">урока по цифровой грамотности и </w:t>
      </w:r>
      <w:proofErr w:type="spellStart"/>
      <w:r w:rsidR="00696D67" w:rsidRPr="00696D67">
        <w:rPr>
          <w:rFonts w:ascii="TimesNewRomanPSMT" w:hAnsi="TimesNewRomanPSMT"/>
          <w:b/>
          <w:color w:val="002060"/>
          <w:sz w:val="28"/>
          <w:szCs w:val="28"/>
        </w:rPr>
        <w:t>кибербезопасности</w:t>
      </w:r>
      <w:bookmarkEnd w:id="0"/>
      <w:proofErr w:type="spellEnd"/>
    </w:p>
    <w:p w14:paraId="6D120225" w14:textId="77777777" w:rsidR="00EB52FB" w:rsidRDefault="00EB52FB" w:rsidP="00273D0B">
      <w:pPr>
        <w:jc w:val="right"/>
        <w:rPr>
          <w:b/>
          <w:color w:val="000000"/>
          <w:sz w:val="28"/>
          <w:szCs w:val="28"/>
        </w:rPr>
      </w:pPr>
    </w:p>
    <w:p w14:paraId="4EDCF612" w14:textId="2F95AA94" w:rsidR="00791739" w:rsidRDefault="00273D0B" w:rsidP="00273D0B">
      <w:pPr>
        <w:jc w:val="right"/>
        <w:rPr>
          <w:sz w:val="28"/>
          <w:szCs w:val="28"/>
        </w:rPr>
      </w:pPr>
      <w:r w:rsidRPr="00EB52FB">
        <w:rPr>
          <w:b/>
          <w:color w:val="000000"/>
          <w:sz w:val="28"/>
          <w:szCs w:val="28"/>
        </w:rPr>
        <w:t xml:space="preserve">  </w:t>
      </w:r>
      <w:r w:rsidR="00943D6F">
        <w:rPr>
          <w:sz w:val="28"/>
          <w:szCs w:val="28"/>
        </w:rPr>
        <w:t>Руководител</w:t>
      </w:r>
      <w:r w:rsidR="00891F03">
        <w:rPr>
          <w:sz w:val="28"/>
          <w:szCs w:val="28"/>
        </w:rPr>
        <w:t>ям ОО</w:t>
      </w:r>
    </w:p>
    <w:p w14:paraId="4F6176EB" w14:textId="77777777" w:rsidR="00EB52FB" w:rsidRPr="00EB52FB" w:rsidRDefault="00EB52FB" w:rsidP="00273D0B">
      <w:pPr>
        <w:jc w:val="right"/>
        <w:rPr>
          <w:sz w:val="28"/>
          <w:szCs w:val="28"/>
        </w:rPr>
      </w:pPr>
    </w:p>
    <w:p w14:paraId="53D16C15" w14:textId="77777777" w:rsidR="00696D67" w:rsidRDefault="00696D67" w:rsidP="00696D67">
      <w:pPr>
        <w:ind w:firstLine="567"/>
        <w:jc w:val="both"/>
        <w:rPr>
          <w:rStyle w:val="fontstyle01"/>
        </w:rPr>
      </w:pPr>
      <w:r w:rsidRPr="00696D67">
        <w:rPr>
          <w:rStyle w:val="fontstyle01"/>
        </w:rPr>
        <w:t>В соответствии с письмом Министерства цифрового развития, связи и</w:t>
      </w:r>
      <w:r>
        <w:rPr>
          <w:rStyle w:val="fontstyle01"/>
        </w:rPr>
        <w:t xml:space="preserve"> </w:t>
      </w:r>
      <w:r w:rsidRPr="00696D67">
        <w:rPr>
          <w:rStyle w:val="fontstyle01"/>
        </w:rPr>
        <w:t>массовых коммуникаций Российской Федерации от 30.03.2026 № СК-П18-28355</w:t>
      </w:r>
      <w:r>
        <w:rPr>
          <w:rStyle w:val="fontstyle01"/>
        </w:rPr>
        <w:t xml:space="preserve">, </w:t>
      </w:r>
      <w:r w:rsidR="002B7319" w:rsidRPr="002B7319">
        <w:rPr>
          <w:rFonts w:ascii="TimesNewRomanPSMT" w:hAnsi="TimesNewRomanPSMT"/>
          <w:color w:val="000000"/>
          <w:sz w:val="28"/>
          <w:szCs w:val="28"/>
        </w:rPr>
        <w:t xml:space="preserve">с письмом </w:t>
      </w:r>
      <w:r w:rsidR="006C6AA5">
        <w:rPr>
          <w:rStyle w:val="fontstyle01"/>
        </w:rPr>
        <w:t>Министерств</w:t>
      </w:r>
      <w:r w:rsidR="005D630A">
        <w:rPr>
          <w:rStyle w:val="fontstyle01"/>
        </w:rPr>
        <w:t>а</w:t>
      </w:r>
      <w:r w:rsidR="006C6AA5">
        <w:rPr>
          <w:rStyle w:val="fontstyle01"/>
        </w:rPr>
        <w:t xml:space="preserve"> </w:t>
      </w:r>
      <w:r w:rsidR="005D630A" w:rsidRPr="005D630A">
        <w:rPr>
          <w:rStyle w:val="fontstyle01"/>
        </w:rPr>
        <w:t xml:space="preserve">образования и науки Республики Дагестан </w:t>
      </w:r>
      <w:r w:rsidR="00791739" w:rsidRPr="003336C0">
        <w:rPr>
          <w:sz w:val="28"/>
          <w:szCs w:val="28"/>
        </w:rPr>
        <w:t xml:space="preserve">от </w:t>
      </w:r>
      <w:r w:rsidR="00A3741C">
        <w:rPr>
          <w:sz w:val="28"/>
          <w:szCs w:val="28"/>
        </w:rPr>
        <w:t>0</w:t>
      </w:r>
      <w:r>
        <w:rPr>
          <w:sz w:val="28"/>
          <w:szCs w:val="28"/>
        </w:rPr>
        <w:t>7</w:t>
      </w:r>
      <w:r w:rsidR="00791739" w:rsidRPr="003336C0">
        <w:rPr>
          <w:sz w:val="28"/>
          <w:szCs w:val="28"/>
        </w:rPr>
        <w:t>.</w:t>
      </w:r>
      <w:r w:rsidR="00BD6685">
        <w:rPr>
          <w:sz w:val="28"/>
          <w:szCs w:val="28"/>
        </w:rPr>
        <w:t>0</w:t>
      </w:r>
      <w:r w:rsidR="00A3741C">
        <w:rPr>
          <w:sz w:val="28"/>
          <w:szCs w:val="28"/>
        </w:rPr>
        <w:t>4</w:t>
      </w:r>
      <w:r w:rsidR="00791739" w:rsidRPr="003336C0">
        <w:rPr>
          <w:sz w:val="28"/>
          <w:szCs w:val="28"/>
        </w:rPr>
        <w:t>.202</w:t>
      </w:r>
      <w:r w:rsidR="00BD6685">
        <w:rPr>
          <w:sz w:val="28"/>
          <w:szCs w:val="28"/>
        </w:rPr>
        <w:t>6г.</w:t>
      </w:r>
      <w:r w:rsidR="00791739" w:rsidRPr="003336C0">
        <w:rPr>
          <w:sz w:val="28"/>
          <w:szCs w:val="28"/>
        </w:rPr>
        <w:t xml:space="preserve"> № </w:t>
      </w:r>
      <w:r w:rsidR="00BD6685">
        <w:rPr>
          <w:sz w:val="28"/>
          <w:szCs w:val="28"/>
        </w:rPr>
        <w:t>06-</w:t>
      </w:r>
      <w:r w:rsidR="00A3741C">
        <w:rPr>
          <w:sz w:val="28"/>
          <w:szCs w:val="28"/>
        </w:rPr>
        <w:t>5</w:t>
      </w:r>
      <w:r>
        <w:rPr>
          <w:sz w:val="28"/>
          <w:szCs w:val="28"/>
        </w:rPr>
        <w:t>717</w:t>
      </w:r>
      <w:r w:rsidR="00BD6685">
        <w:rPr>
          <w:sz w:val="28"/>
          <w:szCs w:val="28"/>
        </w:rPr>
        <w:t>/</w:t>
      </w:r>
      <w:r w:rsidR="001E6D78">
        <w:rPr>
          <w:sz w:val="28"/>
          <w:szCs w:val="28"/>
        </w:rPr>
        <w:t>0</w:t>
      </w:r>
      <w:r>
        <w:rPr>
          <w:sz w:val="28"/>
          <w:szCs w:val="28"/>
        </w:rPr>
        <w:t>5</w:t>
      </w:r>
      <w:r w:rsidR="001E6D78">
        <w:rPr>
          <w:sz w:val="28"/>
          <w:szCs w:val="28"/>
        </w:rPr>
        <w:t>/1</w:t>
      </w:r>
      <w:r w:rsidR="00620D0D">
        <w:rPr>
          <w:sz w:val="28"/>
          <w:szCs w:val="28"/>
        </w:rPr>
        <w:t>-</w:t>
      </w:r>
      <w:r w:rsidR="00EA66AE">
        <w:rPr>
          <w:sz w:val="28"/>
          <w:szCs w:val="28"/>
        </w:rPr>
        <w:t>18</w:t>
      </w:r>
      <w:r w:rsidR="00BD6685">
        <w:rPr>
          <w:sz w:val="28"/>
          <w:szCs w:val="28"/>
        </w:rPr>
        <w:t>/26</w:t>
      </w:r>
      <w:r w:rsidR="006C6AA5">
        <w:rPr>
          <w:sz w:val="28"/>
          <w:szCs w:val="28"/>
        </w:rPr>
        <w:t xml:space="preserve"> </w:t>
      </w:r>
      <w:r w:rsidR="00E81C90" w:rsidRPr="003336C0">
        <w:rPr>
          <w:sz w:val="28"/>
          <w:szCs w:val="28"/>
        </w:rPr>
        <w:t xml:space="preserve">МКУ «Управление образования» </w:t>
      </w:r>
      <w:r>
        <w:rPr>
          <w:rStyle w:val="fontstyle01"/>
        </w:rPr>
        <w:t>информирует о проведении в рамках</w:t>
      </w:r>
      <w:r>
        <w:rPr>
          <w:rStyle w:val="fontstyle01"/>
        </w:rPr>
        <w:t xml:space="preserve"> </w:t>
      </w:r>
      <w:r>
        <w:rPr>
          <w:rStyle w:val="fontstyle01"/>
        </w:rPr>
        <w:t>просветительского проекта «Цифровой ликбез» (далее – Проект) урока по</w:t>
      </w:r>
      <w:r>
        <w:rPr>
          <w:rStyle w:val="fontstyle01"/>
        </w:rPr>
        <w:t xml:space="preserve"> </w:t>
      </w:r>
      <w:r>
        <w:rPr>
          <w:rStyle w:val="fontstyle01"/>
        </w:rPr>
        <w:t xml:space="preserve">цифровой грамотности и </w:t>
      </w:r>
      <w:proofErr w:type="spellStart"/>
      <w:r>
        <w:rPr>
          <w:rStyle w:val="fontstyle01"/>
        </w:rPr>
        <w:t>кибербезопасности</w:t>
      </w:r>
      <w:proofErr w:type="spellEnd"/>
      <w:r>
        <w:rPr>
          <w:rStyle w:val="fontstyle01"/>
        </w:rPr>
        <w:t xml:space="preserve"> (далее – Урок).</w:t>
      </w:r>
    </w:p>
    <w:p w14:paraId="20F47762" w14:textId="556C1F2E" w:rsidR="00696D67" w:rsidRDefault="00696D67" w:rsidP="00696D67">
      <w:pPr>
        <w:ind w:firstLine="567"/>
        <w:jc w:val="both"/>
        <w:rPr>
          <w:rStyle w:val="fontstyle01"/>
        </w:rPr>
      </w:pPr>
      <w:r>
        <w:rPr>
          <w:rStyle w:val="fontstyle01"/>
        </w:rPr>
        <w:t xml:space="preserve">В период с 6 апреля по </w:t>
      </w:r>
      <w:r>
        <w:rPr>
          <w:rStyle w:val="fontstyle01"/>
        </w:rPr>
        <w:t>28 апреля</w:t>
      </w:r>
      <w:r>
        <w:rPr>
          <w:rStyle w:val="fontstyle01"/>
        </w:rPr>
        <w:t xml:space="preserve"> 2026 г. в рамках Проекта пройдет Урок</w:t>
      </w:r>
      <w:r>
        <w:rPr>
          <w:rFonts w:ascii="TimesNewRomanPSMT" w:hAnsi="TimesNewRomanPSMT"/>
          <w:color w:val="000000"/>
          <w:sz w:val="28"/>
          <w:szCs w:val="28"/>
        </w:rPr>
        <w:br/>
      </w:r>
      <w:r>
        <w:rPr>
          <w:rStyle w:val="fontstyle01"/>
        </w:rPr>
        <w:t>цифровой грамотности по темам «Защита питомца в цифровом мире»,</w:t>
      </w:r>
      <w:r>
        <w:rPr>
          <w:rFonts w:ascii="TimesNewRomanPSMT" w:hAnsi="TimesNewRomanPSMT"/>
          <w:color w:val="000000"/>
          <w:sz w:val="28"/>
          <w:szCs w:val="28"/>
        </w:rPr>
        <w:br/>
      </w:r>
      <w:r>
        <w:rPr>
          <w:rStyle w:val="fontstyle01"/>
        </w:rPr>
        <w:t>«Вредные советы по цифровой безопасности» от АО «Лаборатория</w:t>
      </w:r>
      <w:r>
        <w:rPr>
          <w:rFonts w:ascii="TimesNewRomanPSMT" w:hAnsi="TimesNewRomanPSMT"/>
          <w:color w:val="000000"/>
          <w:sz w:val="28"/>
          <w:szCs w:val="28"/>
        </w:rPr>
        <w:br/>
      </w:r>
      <w:r>
        <w:rPr>
          <w:rStyle w:val="fontstyle01"/>
        </w:rPr>
        <w:t xml:space="preserve">Касперского». </w:t>
      </w:r>
      <w:proofErr w:type="spellStart"/>
      <w:r>
        <w:rPr>
          <w:rStyle w:val="fontstyle01"/>
        </w:rPr>
        <w:t>Видеоконтент</w:t>
      </w:r>
      <w:proofErr w:type="spellEnd"/>
      <w:r>
        <w:rPr>
          <w:rStyle w:val="fontstyle01"/>
        </w:rPr>
        <w:t xml:space="preserve"> Урока и методические материалы для педагогов</w:t>
      </w:r>
      <w:r>
        <w:rPr>
          <w:rFonts w:ascii="TimesNewRomanPSMT" w:hAnsi="TimesNewRomanPSMT"/>
          <w:color w:val="000000"/>
          <w:sz w:val="28"/>
          <w:szCs w:val="28"/>
        </w:rPr>
        <w:br/>
      </w:r>
      <w:r>
        <w:rPr>
          <w:rStyle w:val="fontstyle01"/>
        </w:rPr>
        <w:t xml:space="preserve">размещены в сети Интернет на ресурсе Проекта </w:t>
      </w:r>
      <w:proofErr w:type="spellStart"/>
      <w:r>
        <w:rPr>
          <w:rStyle w:val="fontstyle01"/>
        </w:rPr>
        <w:t>цифровойликбез.рф</w:t>
      </w:r>
      <w:proofErr w:type="spellEnd"/>
      <w:r>
        <w:rPr>
          <w:rStyle w:val="fontstyle01"/>
        </w:rPr>
        <w:t>.</w:t>
      </w:r>
      <w:r>
        <w:rPr>
          <w:rStyle w:val="fontstyle01"/>
        </w:rPr>
        <w:t xml:space="preserve"> </w:t>
      </w:r>
      <w:r>
        <w:rPr>
          <w:rStyle w:val="fontstyle01"/>
        </w:rPr>
        <w:t>Материалы Урока верифицированы ФГБНУ «Институт изучения детства, семьи</w:t>
      </w:r>
      <w:r>
        <w:rPr>
          <w:rStyle w:val="fontstyle01"/>
        </w:rPr>
        <w:t xml:space="preserve"> </w:t>
      </w:r>
      <w:r>
        <w:rPr>
          <w:rStyle w:val="fontstyle01"/>
        </w:rPr>
        <w:t>и воспитания».</w:t>
      </w:r>
    </w:p>
    <w:p w14:paraId="51277E17" w14:textId="34C07A73" w:rsidR="00A3741C" w:rsidRPr="00696D67" w:rsidRDefault="00696D67" w:rsidP="00696D67">
      <w:pPr>
        <w:ind w:firstLine="567"/>
        <w:jc w:val="both"/>
        <w:rPr>
          <w:rStyle w:val="fontstyle01"/>
        </w:rPr>
      </w:pPr>
      <w:r>
        <w:rPr>
          <w:rStyle w:val="fontstyle01"/>
        </w:rPr>
        <w:t>Просим вас обеспечить проведение открытых мероприятий по цифровой</w:t>
      </w:r>
      <w:r>
        <w:rPr>
          <w:rFonts w:ascii="TimesNewRomanPSMT" w:hAnsi="TimesNewRomanPSMT"/>
          <w:color w:val="000000"/>
          <w:sz w:val="28"/>
          <w:szCs w:val="28"/>
        </w:rPr>
        <w:br/>
      </w:r>
      <w:r>
        <w:rPr>
          <w:rStyle w:val="fontstyle01"/>
        </w:rPr>
        <w:t xml:space="preserve">грамотности и </w:t>
      </w:r>
      <w:proofErr w:type="spellStart"/>
      <w:r>
        <w:rPr>
          <w:rStyle w:val="fontstyle01"/>
        </w:rPr>
        <w:t>кибербезопасности</w:t>
      </w:r>
      <w:proofErr w:type="spellEnd"/>
      <w:r>
        <w:rPr>
          <w:rStyle w:val="fontstyle01"/>
        </w:rPr>
        <w:t xml:space="preserve"> с использованием контента Проекта с</w:t>
      </w:r>
      <w:r>
        <w:rPr>
          <w:rFonts w:ascii="TimesNewRomanPSMT" w:hAnsi="TimesNewRomanPSMT"/>
          <w:color w:val="000000"/>
          <w:sz w:val="28"/>
          <w:szCs w:val="28"/>
        </w:rPr>
        <w:br/>
      </w:r>
      <w:r>
        <w:rPr>
          <w:rStyle w:val="fontstyle01"/>
        </w:rPr>
        <w:t>участием руководителей и</w:t>
      </w:r>
      <w:r>
        <w:rPr>
          <w:rStyle w:val="fontstyle01"/>
        </w:rPr>
        <w:t xml:space="preserve"> </w:t>
      </w:r>
      <w:r>
        <w:rPr>
          <w:rStyle w:val="fontstyle01"/>
        </w:rPr>
        <w:t>представителей СМИ, а также направить информацию согласно приложению</w:t>
      </w:r>
      <w:r>
        <w:rPr>
          <w:rStyle w:val="fontstyle01"/>
        </w:rPr>
        <w:t xml:space="preserve"> </w:t>
      </w:r>
      <w:r>
        <w:rPr>
          <w:rStyle w:val="fontstyle01"/>
        </w:rPr>
        <w:t>№</w:t>
      </w:r>
      <w:r w:rsidRPr="00696D67">
        <w:rPr>
          <w:rStyle w:val="fontstyle01"/>
        </w:rPr>
        <w:t>2</w:t>
      </w:r>
      <w:r>
        <w:rPr>
          <w:rStyle w:val="fontstyle01"/>
        </w:rPr>
        <w:t xml:space="preserve"> в срок до </w:t>
      </w:r>
      <w:r>
        <w:rPr>
          <w:rStyle w:val="fontstyle01"/>
        </w:rPr>
        <w:t>29 апреля</w:t>
      </w:r>
      <w:r>
        <w:rPr>
          <w:rStyle w:val="fontstyle01"/>
        </w:rPr>
        <w:t xml:space="preserve"> на адрес электронной почты: </w:t>
      </w:r>
      <w:hyperlink r:id="rId5" w:history="1">
        <w:r w:rsidRPr="00183FFE">
          <w:rPr>
            <w:rStyle w:val="a3"/>
            <w:rFonts w:ascii="TimesNewRomanPSMT" w:hAnsi="TimesNewRomanPSMT"/>
            <w:sz w:val="28"/>
            <w:szCs w:val="28"/>
            <w:lang w:val="en-US"/>
          </w:rPr>
          <w:t>uma</w:t>
        </w:r>
        <w:r w:rsidRPr="00183FFE">
          <w:rPr>
            <w:rStyle w:val="a3"/>
            <w:rFonts w:ascii="TimesNewRomanPSMT" w:hAnsi="TimesNewRomanPSMT"/>
            <w:sz w:val="28"/>
            <w:szCs w:val="28"/>
          </w:rPr>
          <w:t>196565@</w:t>
        </w:r>
        <w:r w:rsidRPr="00183FFE">
          <w:rPr>
            <w:rStyle w:val="a3"/>
            <w:rFonts w:ascii="TimesNewRomanPSMT" w:hAnsi="TimesNewRomanPSMT"/>
            <w:sz w:val="28"/>
            <w:szCs w:val="28"/>
            <w:lang w:val="en-US"/>
          </w:rPr>
          <w:t>mail</w:t>
        </w:r>
        <w:r w:rsidRPr="00183FFE">
          <w:rPr>
            <w:rStyle w:val="a3"/>
            <w:rFonts w:ascii="TimesNewRomanPSMT" w:hAnsi="TimesNewRomanPSMT"/>
            <w:sz w:val="28"/>
            <w:szCs w:val="28"/>
          </w:rPr>
          <w:t>.</w:t>
        </w:r>
        <w:proofErr w:type="spellStart"/>
        <w:r w:rsidRPr="00183FFE">
          <w:rPr>
            <w:rStyle w:val="a3"/>
            <w:rFonts w:ascii="TimesNewRomanPSMT" w:hAnsi="TimesNewRomanPSMT"/>
            <w:sz w:val="28"/>
            <w:szCs w:val="28"/>
            <w:lang w:val="en-US"/>
          </w:rPr>
          <w:t>ru</w:t>
        </w:r>
        <w:proofErr w:type="spellEnd"/>
      </w:hyperlink>
    </w:p>
    <w:p w14:paraId="553A506D" w14:textId="2F362A3A" w:rsidR="00696D67" w:rsidRDefault="00696D67" w:rsidP="00696D67">
      <w:pPr>
        <w:ind w:firstLine="567"/>
        <w:jc w:val="both"/>
        <w:rPr>
          <w:rStyle w:val="fontstyle01"/>
        </w:rPr>
      </w:pPr>
    </w:p>
    <w:p w14:paraId="4BFECEA2" w14:textId="2C8E26D8" w:rsidR="00696D67" w:rsidRPr="00696D67" w:rsidRDefault="00696D67" w:rsidP="00696D67">
      <w:pPr>
        <w:ind w:firstLine="567"/>
        <w:jc w:val="both"/>
        <w:rPr>
          <w:sz w:val="28"/>
          <w:szCs w:val="28"/>
        </w:rPr>
      </w:pPr>
      <w:r>
        <w:rPr>
          <w:rStyle w:val="fontstyle01"/>
        </w:rPr>
        <w:t>Приложение: на 3 л. в 1 экз.</w:t>
      </w:r>
    </w:p>
    <w:p w14:paraId="172D9B4D" w14:textId="77777777" w:rsidR="001E6D78" w:rsidRPr="00D154AC" w:rsidRDefault="001E6D78" w:rsidP="001E6D78">
      <w:pPr>
        <w:ind w:firstLine="567"/>
        <w:jc w:val="both"/>
        <w:rPr>
          <w:rFonts w:ascii="TimesNewRomanPSMT" w:hAnsi="TimesNewRomanPSMT"/>
          <w:color w:val="000000"/>
          <w:sz w:val="28"/>
          <w:szCs w:val="28"/>
        </w:rPr>
      </w:pPr>
    </w:p>
    <w:p w14:paraId="7F598F9B" w14:textId="73D8E796" w:rsidR="00273D0B" w:rsidRPr="006C6AA5" w:rsidRDefault="009A1F23" w:rsidP="00273D0B">
      <w:pPr>
        <w:jc w:val="both"/>
        <w:rPr>
          <w:b/>
          <w:sz w:val="28"/>
          <w:szCs w:val="26"/>
        </w:rPr>
      </w:pPr>
      <w:r>
        <w:rPr>
          <w:b/>
          <w:color w:val="000000"/>
          <w:sz w:val="28"/>
          <w:szCs w:val="26"/>
        </w:rPr>
        <w:t>Н</w:t>
      </w:r>
      <w:r w:rsidR="00273D0B" w:rsidRPr="006C6AA5">
        <w:rPr>
          <w:b/>
          <w:color w:val="000000"/>
          <w:sz w:val="28"/>
          <w:szCs w:val="26"/>
        </w:rPr>
        <w:t>ачальник МКУ</w:t>
      </w:r>
    </w:p>
    <w:p w14:paraId="29E71A2E" w14:textId="45B14530" w:rsidR="00273D0B" w:rsidRPr="006C6AA5" w:rsidRDefault="00273D0B" w:rsidP="00273D0B">
      <w:pPr>
        <w:widowControl w:val="0"/>
        <w:spacing w:after="3" w:line="256" w:lineRule="auto"/>
        <w:ind w:right="125"/>
        <w:jc w:val="both"/>
        <w:rPr>
          <w:b/>
          <w:color w:val="000000"/>
          <w:sz w:val="28"/>
          <w:szCs w:val="26"/>
        </w:rPr>
      </w:pPr>
      <w:r w:rsidRPr="006C6AA5">
        <w:rPr>
          <w:b/>
          <w:color w:val="000000"/>
          <w:sz w:val="28"/>
          <w:szCs w:val="26"/>
        </w:rPr>
        <w:t>«Управление образования</w:t>
      </w:r>
      <w:proofErr w:type="gramStart"/>
      <w:r w:rsidRPr="006C6AA5">
        <w:rPr>
          <w:b/>
          <w:color w:val="000000"/>
          <w:sz w:val="28"/>
          <w:szCs w:val="26"/>
        </w:rPr>
        <w:t xml:space="preserve">»:   </w:t>
      </w:r>
      <w:proofErr w:type="gramEnd"/>
      <w:r w:rsidRPr="006C6AA5">
        <w:rPr>
          <w:b/>
          <w:color w:val="000000"/>
          <w:sz w:val="28"/>
          <w:szCs w:val="26"/>
        </w:rPr>
        <w:t xml:space="preserve">                                                                     </w:t>
      </w:r>
      <w:proofErr w:type="spellStart"/>
      <w:r w:rsidR="009A1F23">
        <w:rPr>
          <w:b/>
          <w:color w:val="000000"/>
          <w:sz w:val="28"/>
          <w:szCs w:val="26"/>
        </w:rPr>
        <w:t>Х.Исаева</w:t>
      </w:r>
      <w:proofErr w:type="spellEnd"/>
    </w:p>
    <w:p w14:paraId="21E42DB4" w14:textId="77777777" w:rsidR="00273D0B" w:rsidRPr="00AD11DA" w:rsidRDefault="00273D0B" w:rsidP="00273D0B">
      <w:pPr>
        <w:widowControl w:val="0"/>
        <w:shd w:val="clear" w:color="auto" w:fill="FFFFFF"/>
        <w:spacing w:line="256" w:lineRule="auto"/>
        <w:ind w:right="125" w:firstLine="567"/>
        <w:jc w:val="both"/>
        <w:rPr>
          <w:i/>
          <w:color w:val="000000"/>
          <w:sz w:val="20"/>
          <w:szCs w:val="28"/>
        </w:rPr>
      </w:pPr>
      <w:r w:rsidRPr="00AD11DA">
        <w:rPr>
          <w:i/>
          <w:color w:val="000000"/>
          <w:sz w:val="20"/>
          <w:szCs w:val="28"/>
        </w:rPr>
        <w:t>Исп. Магомедова У.К.</w:t>
      </w:r>
    </w:p>
    <w:p w14:paraId="47B62699" w14:textId="60CDB306" w:rsidR="00D154AC" w:rsidRDefault="00273D0B" w:rsidP="006B0DB5">
      <w:pPr>
        <w:widowControl w:val="0"/>
        <w:shd w:val="clear" w:color="auto" w:fill="FFFFFF"/>
        <w:spacing w:line="256" w:lineRule="auto"/>
        <w:ind w:right="125" w:firstLine="567"/>
        <w:jc w:val="both"/>
        <w:rPr>
          <w:i/>
          <w:color w:val="000000"/>
          <w:sz w:val="20"/>
          <w:szCs w:val="28"/>
        </w:rPr>
      </w:pPr>
      <w:r w:rsidRPr="00AD11DA">
        <w:rPr>
          <w:i/>
          <w:color w:val="000000"/>
          <w:sz w:val="20"/>
          <w:szCs w:val="28"/>
        </w:rPr>
        <w:t>Тел. 8 (903) 482 57-46</w:t>
      </w:r>
    </w:p>
    <w:p w14:paraId="2DFC980E" w14:textId="77777777" w:rsidR="00D154AC" w:rsidRPr="00D154AC" w:rsidRDefault="00D154AC" w:rsidP="00D154AC">
      <w:pPr>
        <w:rPr>
          <w:sz w:val="20"/>
          <w:szCs w:val="28"/>
        </w:rPr>
      </w:pPr>
    </w:p>
    <w:p w14:paraId="5C5282EE" w14:textId="77777777" w:rsidR="00696D67" w:rsidRDefault="00696D67" w:rsidP="00696D67">
      <w:pPr>
        <w:pStyle w:val="1"/>
        <w:shd w:val="clear" w:color="auto" w:fill="auto"/>
        <w:spacing w:after="240" w:line="297" w:lineRule="auto"/>
        <w:ind w:firstLine="0"/>
        <w:jc w:val="center"/>
        <w:rPr>
          <w:sz w:val="28"/>
          <w:szCs w:val="28"/>
        </w:rPr>
      </w:pPr>
      <w:r>
        <w:rPr>
          <w:sz w:val="28"/>
          <w:szCs w:val="28"/>
        </w:rPr>
        <w:t xml:space="preserve">                                                                                                      приложение 2</w:t>
      </w:r>
    </w:p>
    <w:p w14:paraId="6475B8D4" w14:textId="35E5848A" w:rsidR="00696D67" w:rsidRDefault="00696D67" w:rsidP="00696D67">
      <w:pPr>
        <w:jc w:val="center"/>
        <w:rPr>
          <w:sz w:val="28"/>
          <w:szCs w:val="28"/>
        </w:rPr>
      </w:pPr>
      <w:r>
        <w:rPr>
          <w:color w:val="000000"/>
          <w:sz w:val="28"/>
          <w:szCs w:val="28"/>
          <w:lang w:bidi="ru-RU"/>
        </w:rPr>
        <w:t xml:space="preserve">Форма предоставления информации от ответственных за цифровое развитие, о проведении открытых уроков цифровой грамотности с использованием контента проекта «Цифровой ликбез» с 6 апреля по </w:t>
      </w:r>
      <w:r>
        <w:rPr>
          <w:color w:val="000000"/>
          <w:sz w:val="28"/>
          <w:szCs w:val="28"/>
          <w:lang w:bidi="ru-RU"/>
        </w:rPr>
        <w:t>28 апреля</w:t>
      </w:r>
      <w:r>
        <w:rPr>
          <w:color w:val="000000"/>
          <w:sz w:val="28"/>
          <w:szCs w:val="28"/>
          <w:lang w:bidi="ru-RU"/>
        </w:rPr>
        <w:t xml:space="preserve"> 2026 года</w:t>
      </w:r>
    </w:p>
    <w:p w14:paraId="13408B17" w14:textId="77777777" w:rsidR="00696D67" w:rsidRDefault="00696D67" w:rsidP="00696D67">
      <w:pPr>
        <w:jc w:val="center"/>
        <w:rPr>
          <w:b/>
          <w:bCs/>
          <w:sz w:val="28"/>
          <w:szCs w:val="28"/>
        </w:rPr>
      </w:pPr>
    </w:p>
    <w:p w14:paraId="4DDA3C4D" w14:textId="77777777" w:rsidR="00696D67" w:rsidRDefault="00696D67" w:rsidP="00696D67">
      <w:pPr>
        <w:jc w:val="center"/>
        <w:rPr>
          <w:b/>
          <w:bCs/>
          <w:sz w:val="28"/>
          <w:szCs w:val="28"/>
        </w:rPr>
      </w:pPr>
    </w:p>
    <w:tbl>
      <w:tblPr>
        <w:tblStyle w:val="a4"/>
        <w:tblW w:w="0" w:type="auto"/>
        <w:tblInd w:w="-431" w:type="dxa"/>
        <w:tblLook w:val="04A0" w:firstRow="1" w:lastRow="0" w:firstColumn="1" w:lastColumn="0" w:noHBand="0" w:noVBand="1"/>
      </w:tblPr>
      <w:tblGrid>
        <w:gridCol w:w="1965"/>
        <w:gridCol w:w="1666"/>
        <w:gridCol w:w="2941"/>
        <w:gridCol w:w="1611"/>
        <w:gridCol w:w="1989"/>
      </w:tblGrid>
      <w:tr w:rsidR="00696D67" w14:paraId="76FBA991" w14:textId="77777777" w:rsidTr="00696D67">
        <w:tc>
          <w:tcPr>
            <w:tcW w:w="2060" w:type="dxa"/>
            <w:tcBorders>
              <w:top w:val="single" w:sz="4" w:space="0" w:color="auto"/>
              <w:left w:val="single" w:sz="4" w:space="0" w:color="auto"/>
              <w:bottom w:val="single" w:sz="4" w:space="0" w:color="auto"/>
              <w:right w:val="single" w:sz="4" w:space="0" w:color="auto"/>
            </w:tcBorders>
            <w:hideMark/>
          </w:tcPr>
          <w:p w14:paraId="48483CA0" w14:textId="66AE66E9" w:rsidR="00696D67" w:rsidRDefault="00696D67" w:rsidP="00696D67">
            <w:pPr>
              <w:jc w:val="center"/>
              <w:rPr>
                <w:b/>
                <w:bCs/>
              </w:rPr>
            </w:pPr>
            <w:r>
              <w:rPr>
                <w:b/>
                <w:bCs/>
              </w:rPr>
              <w:t xml:space="preserve">Наименование </w:t>
            </w:r>
            <w:r>
              <w:rPr>
                <w:b/>
                <w:bCs/>
              </w:rPr>
              <w:t>ОО</w:t>
            </w:r>
          </w:p>
        </w:tc>
        <w:tc>
          <w:tcPr>
            <w:tcW w:w="1201" w:type="dxa"/>
            <w:tcBorders>
              <w:top w:val="single" w:sz="4" w:space="0" w:color="auto"/>
              <w:left w:val="single" w:sz="4" w:space="0" w:color="auto"/>
              <w:bottom w:val="single" w:sz="4" w:space="0" w:color="auto"/>
              <w:right w:val="single" w:sz="4" w:space="0" w:color="auto"/>
            </w:tcBorders>
            <w:hideMark/>
          </w:tcPr>
          <w:p w14:paraId="164A9A1F" w14:textId="77777777" w:rsidR="00696D67" w:rsidRDefault="00696D67">
            <w:pPr>
              <w:jc w:val="center"/>
              <w:rPr>
                <w:b/>
                <w:bCs/>
              </w:rPr>
            </w:pPr>
            <w:r>
              <w:rPr>
                <w:b/>
                <w:bCs/>
              </w:rPr>
              <w:t>Дата проведения мероприятия</w:t>
            </w:r>
          </w:p>
        </w:tc>
        <w:tc>
          <w:tcPr>
            <w:tcW w:w="3614" w:type="dxa"/>
            <w:tcBorders>
              <w:top w:val="single" w:sz="4" w:space="0" w:color="auto"/>
              <w:left w:val="single" w:sz="4" w:space="0" w:color="auto"/>
              <w:bottom w:val="single" w:sz="4" w:space="0" w:color="auto"/>
              <w:right w:val="single" w:sz="4" w:space="0" w:color="auto"/>
            </w:tcBorders>
            <w:hideMark/>
          </w:tcPr>
          <w:p w14:paraId="4707627D" w14:textId="77777777" w:rsidR="00696D67" w:rsidRDefault="00696D67">
            <w:pPr>
              <w:jc w:val="center"/>
              <w:rPr>
                <w:b/>
                <w:bCs/>
              </w:rPr>
            </w:pPr>
            <w:r>
              <w:rPr>
                <w:b/>
                <w:bCs/>
              </w:rPr>
              <w:t xml:space="preserve">Участие в открытом уроке представителей МО управления образования </w:t>
            </w:r>
          </w:p>
        </w:tc>
        <w:tc>
          <w:tcPr>
            <w:tcW w:w="849" w:type="dxa"/>
            <w:tcBorders>
              <w:top w:val="single" w:sz="4" w:space="0" w:color="auto"/>
              <w:left w:val="single" w:sz="4" w:space="0" w:color="auto"/>
              <w:bottom w:val="single" w:sz="4" w:space="0" w:color="auto"/>
              <w:right w:val="single" w:sz="4" w:space="0" w:color="auto"/>
            </w:tcBorders>
            <w:hideMark/>
          </w:tcPr>
          <w:p w14:paraId="015A3D57" w14:textId="77777777" w:rsidR="00696D67" w:rsidRDefault="00696D67">
            <w:pPr>
              <w:jc w:val="center"/>
              <w:rPr>
                <w:b/>
                <w:bCs/>
              </w:rPr>
            </w:pPr>
            <w:r>
              <w:rPr>
                <w:b/>
                <w:bCs/>
              </w:rPr>
              <w:t>Размещение информации в СМИ, ссылка</w:t>
            </w:r>
          </w:p>
        </w:tc>
        <w:tc>
          <w:tcPr>
            <w:tcW w:w="2052" w:type="dxa"/>
            <w:tcBorders>
              <w:top w:val="single" w:sz="4" w:space="0" w:color="auto"/>
              <w:left w:val="single" w:sz="4" w:space="0" w:color="auto"/>
              <w:bottom w:val="single" w:sz="4" w:space="0" w:color="auto"/>
              <w:right w:val="single" w:sz="4" w:space="0" w:color="auto"/>
            </w:tcBorders>
            <w:hideMark/>
          </w:tcPr>
          <w:p w14:paraId="7DEFE39B" w14:textId="4BAED99A" w:rsidR="00696D67" w:rsidRDefault="00696D67" w:rsidP="00696D67">
            <w:pPr>
              <w:jc w:val="center"/>
              <w:rPr>
                <w:b/>
                <w:bCs/>
              </w:rPr>
            </w:pPr>
            <w:r>
              <w:rPr>
                <w:b/>
                <w:bCs/>
              </w:rPr>
              <w:t xml:space="preserve"> ФИО, должность и контакты ответственного за проект           « Урок цифры» </w:t>
            </w:r>
          </w:p>
        </w:tc>
      </w:tr>
      <w:tr w:rsidR="00696D67" w14:paraId="2A316B77" w14:textId="77777777" w:rsidTr="00696D67">
        <w:tc>
          <w:tcPr>
            <w:tcW w:w="2060" w:type="dxa"/>
            <w:tcBorders>
              <w:top w:val="single" w:sz="4" w:space="0" w:color="auto"/>
              <w:left w:val="single" w:sz="4" w:space="0" w:color="auto"/>
              <w:bottom w:val="single" w:sz="4" w:space="0" w:color="auto"/>
              <w:right w:val="single" w:sz="4" w:space="0" w:color="auto"/>
            </w:tcBorders>
            <w:hideMark/>
          </w:tcPr>
          <w:p w14:paraId="2FA51996" w14:textId="77777777" w:rsidR="00696D67" w:rsidRDefault="00696D67">
            <w:pPr>
              <w:jc w:val="center"/>
              <w:rPr>
                <w:b/>
                <w:bCs/>
              </w:rPr>
            </w:pPr>
            <w:r>
              <w:rPr>
                <w:b/>
                <w:bCs/>
              </w:rPr>
              <w:t xml:space="preserve"> </w:t>
            </w:r>
          </w:p>
        </w:tc>
        <w:tc>
          <w:tcPr>
            <w:tcW w:w="1201" w:type="dxa"/>
            <w:tcBorders>
              <w:top w:val="single" w:sz="4" w:space="0" w:color="auto"/>
              <w:left w:val="single" w:sz="4" w:space="0" w:color="auto"/>
              <w:bottom w:val="single" w:sz="4" w:space="0" w:color="auto"/>
              <w:right w:val="single" w:sz="4" w:space="0" w:color="auto"/>
            </w:tcBorders>
          </w:tcPr>
          <w:p w14:paraId="6BD35759" w14:textId="77777777" w:rsidR="00696D67" w:rsidRDefault="00696D67">
            <w:pPr>
              <w:jc w:val="center"/>
              <w:rPr>
                <w:b/>
                <w:bCs/>
              </w:rPr>
            </w:pPr>
          </w:p>
        </w:tc>
        <w:tc>
          <w:tcPr>
            <w:tcW w:w="3614" w:type="dxa"/>
            <w:tcBorders>
              <w:top w:val="single" w:sz="4" w:space="0" w:color="auto"/>
              <w:left w:val="single" w:sz="4" w:space="0" w:color="auto"/>
              <w:bottom w:val="single" w:sz="4" w:space="0" w:color="auto"/>
              <w:right w:val="single" w:sz="4" w:space="0" w:color="auto"/>
            </w:tcBorders>
            <w:hideMark/>
          </w:tcPr>
          <w:p w14:paraId="25CAD297" w14:textId="77777777" w:rsidR="00696D67" w:rsidRDefault="00696D67">
            <w:pPr>
              <w:jc w:val="center"/>
              <w:rPr>
                <w:b/>
                <w:bCs/>
              </w:rPr>
            </w:pPr>
            <w:r>
              <w:rPr>
                <w:b/>
                <w:bCs/>
              </w:rPr>
              <w:t xml:space="preserve"> </w:t>
            </w:r>
          </w:p>
        </w:tc>
        <w:tc>
          <w:tcPr>
            <w:tcW w:w="849" w:type="dxa"/>
            <w:tcBorders>
              <w:top w:val="single" w:sz="4" w:space="0" w:color="auto"/>
              <w:left w:val="single" w:sz="4" w:space="0" w:color="auto"/>
              <w:bottom w:val="single" w:sz="4" w:space="0" w:color="auto"/>
              <w:right w:val="single" w:sz="4" w:space="0" w:color="auto"/>
            </w:tcBorders>
          </w:tcPr>
          <w:p w14:paraId="70FDBC00" w14:textId="77777777" w:rsidR="00696D67" w:rsidRDefault="00696D67">
            <w:pPr>
              <w:jc w:val="center"/>
              <w:rPr>
                <w:b/>
                <w:bCs/>
              </w:rPr>
            </w:pPr>
          </w:p>
        </w:tc>
        <w:tc>
          <w:tcPr>
            <w:tcW w:w="2052" w:type="dxa"/>
            <w:tcBorders>
              <w:top w:val="single" w:sz="4" w:space="0" w:color="auto"/>
              <w:left w:val="single" w:sz="4" w:space="0" w:color="auto"/>
              <w:bottom w:val="single" w:sz="4" w:space="0" w:color="auto"/>
              <w:right w:val="single" w:sz="4" w:space="0" w:color="auto"/>
            </w:tcBorders>
            <w:hideMark/>
          </w:tcPr>
          <w:p w14:paraId="51224156" w14:textId="77777777" w:rsidR="00696D67" w:rsidRDefault="00696D67">
            <w:pPr>
              <w:jc w:val="center"/>
              <w:rPr>
                <w:b/>
                <w:bCs/>
              </w:rPr>
            </w:pPr>
            <w:r>
              <w:rPr>
                <w:b/>
                <w:bCs/>
              </w:rPr>
              <w:t xml:space="preserve"> </w:t>
            </w:r>
          </w:p>
        </w:tc>
      </w:tr>
    </w:tbl>
    <w:p w14:paraId="44F48B4C" w14:textId="77777777" w:rsidR="00696D67" w:rsidRDefault="00696D67" w:rsidP="00696D67">
      <w:pPr>
        <w:jc w:val="center"/>
        <w:rPr>
          <w:rFonts w:eastAsia="Calibri"/>
          <w:b/>
          <w:bCs/>
          <w:sz w:val="28"/>
          <w:szCs w:val="28"/>
          <w:lang w:eastAsia="en-US"/>
        </w:rPr>
      </w:pPr>
    </w:p>
    <w:p w14:paraId="7490BEFE" w14:textId="77777777" w:rsidR="00696D67" w:rsidRDefault="00696D67" w:rsidP="00696D67">
      <w:pPr>
        <w:rPr>
          <w:rFonts w:ascii="Calibri" w:hAnsi="Calibri"/>
          <w:sz w:val="22"/>
          <w:szCs w:val="22"/>
        </w:rPr>
      </w:pPr>
      <w:r>
        <w:t xml:space="preserve"> </w:t>
      </w:r>
    </w:p>
    <w:p w14:paraId="5D34D644" w14:textId="0DDEC470" w:rsidR="00D154AC" w:rsidRDefault="00D154AC" w:rsidP="00696D67">
      <w:pPr>
        <w:rPr>
          <w:sz w:val="20"/>
          <w:szCs w:val="28"/>
        </w:rPr>
      </w:pPr>
    </w:p>
    <w:p w14:paraId="3622A7D9" w14:textId="6A8DFB48" w:rsidR="00696D67" w:rsidRDefault="00696D67" w:rsidP="00696D67">
      <w:pPr>
        <w:rPr>
          <w:sz w:val="20"/>
          <w:szCs w:val="28"/>
        </w:rPr>
      </w:pPr>
    </w:p>
    <w:p w14:paraId="63EDF5FC" w14:textId="77777777" w:rsidR="00696D67" w:rsidRDefault="00696D67" w:rsidP="00696D67">
      <w:pPr>
        <w:rPr>
          <w:sz w:val="20"/>
          <w:szCs w:val="28"/>
        </w:rPr>
      </w:pPr>
    </w:p>
    <w:p w14:paraId="3CF4B488" w14:textId="12BE88EB" w:rsidR="00696D67" w:rsidRDefault="00696D67" w:rsidP="00D154AC">
      <w:pPr>
        <w:rPr>
          <w:sz w:val="20"/>
          <w:szCs w:val="28"/>
        </w:rPr>
      </w:pPr>
    </w:p>
    <w:p w14:paraId="67F6CB05" w14:textId="77777777" w:rsidR="00696D67" w:rsidRPr="00696D67" w:rsidRDefault="00696D67" w:rsidP="00696D67">
      <w:pPr>
        <w:spacing w:after="160" w:line="259" w:lineRule="auto"/>
        <w:rPr>
          <w:rFonts w:eastAsiaTheme="minorHAnsi"/>
          <w:sz w:val="28"/>
          <w:szCs w:val="28"/>
          <w:lang w:eastAsia="en-US"/>
        </w:rPr>
      </w:pPr>
      <w:r w:rsidRPr="00696D67">
        <w:rPr>
          <w:rFonts w:eastAsiaTheme="minorHAnsi"/>
          <w:sz w:val="28"/>
          <w:szCs w:val="28"/>
          <w:lang w:eastAsia="en-US"/>
        </w:rPr>
        <w:lastRenderedPageBreak/>
        <w:t xml:space="preserve">                                                                                                       Приложение 1                                 </w:t>
      </w:r>
    </w:p>
    <w:p w14:paraId="01D76DCA" w14:textId="77777777" w:rsidR="00696D67" w:rsidRPr="00696D67" w:rsidRDefault="00696D67" w:rsidP="00696D67">
      <w:pPr>
        <w:spacing w:after="160" w:line="259" w:lineRule="auto"/>
        <w:jc w:val="center"/>
        <w:rPr>
          <w:rFonts w:eastAsiaTheme="minorHAnsi"/>
          <w:sz w:val="28"/>
          <w:szCs w:val="28"/>
          <w:lang w:eastAsia="en-US"/>
        </w:rPr>
      </w:pPr>
      <w:r w:rsidRPr="00696D67">
        <w:rPr>
          <w:rFonts w:eastAsiaTheme="minorHAnsi"/>
          <w:sz w:val="28"/>
          <w:szCs w:val="28"/>
          <w:lang w:eastAsia="en-US"/>
        </w:rPr>
        <w:t>Пресс-релиз</w:t>
      </w:r>
    </w:p>
    <w:p w14:paraId="409B923C" w14:textId="77777777" w:rsidR="00696D67" w:rsidRPr="00696D67" w:rsidRDefault="00696D67" w:rsidP="00696D67">
      <w:pPr>
        <w:spacing w:line="259" w:lineRule="auto"/>
        <w:rPr>
          <w:rFonts w:eastAsiaTheme="minorHAnsi"/>
          <w:b/>
          <w:bCs/>
          <w:sz w:val="28"/>
          <w:szCs w:val="28"/>
          <w:lang w:eastAsia="en-US"/>
        </w:rPr>
      </w:pPr>
      <w:r w:rsidRPr="00696D67">
        <w:rPr>
          <w:rFonts w:eastAsiaTheme="minorHAnsi"/>
          <w:b/>
          <w:bCs/>
          <w:sz w:val="28"/>
          <w:szCs w:val="28"/>
          <w:lang w:eastAsia="en-US"/>
        </w:rPr>
        <w:t>Безопасность умного дома и защита питомцев: «Лаборатория Касперского»</w:t>
      </w:r>
    </w:p>
    <w:p w14:paraId="2B45D5F3" w14:textId="77777777" w:rsidR="00696D67" w:rsidRPr="00696D67" w:rsidRDefault="00696D67" w:rsidP="00696D67">
      <w:pPr>
        <w:spacing w:line="259" w:lineRule="auto"/>
        <w:rPr>
          <w:rFonts w:eastAsiaTheme="minorHAnsi"/>
          <w:b/>
          <w:bCs/>
          <w:sz w:val="28"/>
          <w:szCs w:val="28"/>
          <w:lang w:eastAsia="en-US"/>
        </w:rPr>
      </w:pPr>
      <w:r w:rsidRPr="00696D67">
        <w:rPr>
          <w:rFonts w:eastAsiaTheme="minorHAnsi"/>
          <w:b/>
          <w:bCs/>
          <w:sz w:val="28"/>
          <w:szCs w:val="28"/>
          <w:lang w:eastAsia="en-US"/>
        </w:rPr>
        <w:t>выпустила видеоролики для нового сезона проекта «Цифровой ликбез»</w:t>
      </w:r>
    </w:p>
    <w:p w14:paraId="312DA711" w14:textId="77777777" w:rsidR="00696D67" w:rsidRPr="00696D67" w:rsidRDefault="00696D67" w:rsidP="00696D67">
      <w:pPr>
        <w:spacing w:after="160" w:line="259" w:lineRule="auto"/>
        <w:rPr>
          <w:rFonts w:eastAsiaTheme="minorHAnsi"/>
          <w:sz w:val="28"/>
          <w:szCs w:val="28"/>
          <w:lang w:eastAsia="en-US"/>
        </w:rPr>
      </w:pPr>
    </w:p>
    <w:p w14:paraId="3F6EFE35" w14:textId="77777777" w:rsidR="00696D67" w:rsidRPr="00696D67" w:rsidRDefault="00696D67" w:rsidP="00696D67">
      <w:pPr>
        <w:spacing w:after="160" w:line="259" w:lineRule="auto"/>
        <w:ind w:firstLine="709"/>
        <w:jc w:val="both"/>
        <w:rPr>
          <w:rFonts w:eastAsiaTheme="minorHAnsi"/>
          <w:sz w:val="28"/>
          <w:szCs w:val="28"/>
          <w:lang w:eastAsia="en-US"/>
        </w:rPr>
      </w:pPr>
      <w:r w:rsidRPr="00696D67">
        <w:rPr>
          <w:rFonts w:eastAsiaTheme="minorHAnsi"/>
          <w:sz w:val="28"/>
          <w:szCs w:val="28"/>
          <w:lang w:eastAsia="en-US"/>
        </w:rPr>
        <w:t xml:space="preserve">«Лаборатория Касперского» четвертый год подряд принимает участие во всероссийском просветительском проекте «Цифровой ликбез», который реализуется в рамках нацпроекта «Экономика данных» и национальной цели «Технологическое лидерство». В новом сезоне компания вместе с АНО «Цифровая экономика» при поддержке Минпросвещения России и Минцифры России подготовили два новых обучающих видео про актуальные </w:t>
      </w:r>
      <w:proofErr w:type="spellStart"/>
      <w:r w:rsidRPr="00696D67">
        <w:rPr>
          <w:rFonts w:eastAsiaTheme="minorHAnsi"/>
          <w:sz w:val="28"/>
          <w:szCs w:val="28"/>
          <w:lang w:eastAsia="en-US"/>
        </w:rPr>
        <w:t>киберугрозы</w:t>
      </w:r>
      <w:proofErr w:type="spellEnd"/>
      <w:r w:rsidRPr="00696D67">
        <w:rPr>
          <w:rFonts w:eastAsiaTheme="minorHAnsi"/>
          <w:sz w:val="28"/>
          <w:szCs w:val="28"/>
          <w:lang w:eastAsia="en-US"/>
        </w:rPr>
        <w:t xml:space="preserve">. Первый ролик рассказывает, как обезопасить умный дом и защитить питомцев с помощью цифровых технологий, а второй научит отличать «вредные советы» по цифровому поведению от реально работающих правил по </w:t>
      </w:r>
      <w:proofErr w:type="spellStart"/>
      <w:r w:rsidRPr="00696D67">
        <w:rPr>
          <w:rFonts w:eastAsiaTheme="minorHAnsi"/>
          <w:sz w:val="28"/>
          <w:szCs w:val="28"/>
          <w:lang w:eastAsia="en-US"/>
        </w:rPr>
        <w:t>кибербезопасности</w:t>
      </w:r>
      <w:proofErr w:type="spellEnd"/>
      <w:r w:rsidRPr="00696D67">
        <w:rPr>
          <w:rFonts w:eastAsiaTheme="minorHAnsi"/>
          <w:sz w:val="28"/>
          <w:szCs w:val="28"/>
          <w:lang w:eastAsia="en-US"/>
        </w:rPr>
        <w:t xml:space="preserve">. Обучающие видеоролики и методические материалы к ним доступны на сайте </w:t>
      </w:r>
      <w:proofErr w:type="spellStart"/>
      <w:r w:rsidRPr="00696D67">
        <w:rPr>
          <w:rFonts w:eastAsiaTheme="minorHAnsi"/>
          <w:sz w:val="28"/>
          <w:szCs w:val="28"/>
          <w:lang w:eastAsia="en-US"/>
        </w:rPr>
        <w:t>цифровойликбез.рф</w:t>
      </w:r>
      <w:proofErr w:type="spellEnd"/>
      <w:r w:rsidRPr="00696D67">
        <w:rPr>
          <w:rFonts w:eastAsiaTheme="minorHAnsi"/>
          <w:sz w:val="28"/>
          <w:szCs w:val="28"/>
          <w:lang w:eastAsia="en-US"/>
        </w:rPr>
        <w:t>.</w:t>
      </w:r>
    </w:p>
    <w:p w14:paraId="201B1897" w14:textId="77777777" w:rsidR="00696D67" w:rsidRPr="00696D67" w:rsidRDefault="00696D67" w:rsidP="00696D67">
      <w:pPr>
        <w:spacing w:after="160" w:line="259" w:lineRule="auto"/>
        <w:ind w:firstLine="851"/>
        <w:jc w:val="both"/>
        <w:rPr>
          <w:rFonts w:eastAsiaTheme="minorHAnsi"/>
          <w:sz w:val="28"/>
          <w:szCs w:val="28"/>
          <w:lang w:eastAsia="en-US"/>
        </w:rPr>
      </w:pPr>
      <w:r w:rsidRPr="00696D67">
        <w:rPr>
          <w:rFonts w:eastAsiaTheme="minorHAnsi"/>
          <w:sz w:val="28"/>
          <w:szCs w:val="28"/>
          <w:lang w:eastAsia="en-US"/>
        </w:rPr>
        <w:t xml:space="preserve">Действие происходит в вымышленном городе </w:t>
      </w:r>
      <w:proofErr w:type="spellStart"/>
      <w:r w:rsidRPr="00696D67">
        <w:rPr>
          <w:rFonts w:eastAsiaTheme="minorHAnsi"/>
          <w:sz w:val="28"/>
          <w:szCs w:val="28"/>
          <w:lang w:eastAsia="en-US"/>
        </w:rPr>
        <w:t>Оушен</w:t>
      </w:r>
      <w:proofErr w:type="spellEnd"/>
      <w:r w:rsidRPr="00696D67">
        <w:rPr>
          <w:rFonts w:eastAsiaTheme="minorHAnsi"/>
          <w:sz w:val="28"/>
          <w:szCs w:val="28"/>
          <w:lang w:eastAsia="en-US"/>
        </w:rPr>
        <w:t>-Сити, одна из его обитательниц - начинающая журналистка рыбка Лина, которая ведет колонку о цифровых угрозах для ИТ-компании «</w:t>
      </w:r>
      <w:proofErr w:type="spellStart"/>
      <w:r w:rsidRPr="00696D67">
        <w:rPr>
          <w:rFonts w:eastAsiaTheme="minorHAnsi"/>
          <w:sz w:val="28"/>
          <w:szCs w:val="28"/>
          <w:lang w:eastAsia="en-US"/>
        </w:rPr>
        <w:t>Карасевский</w:t>
      </w:r>
      <w:proofErr w:type="spellEnd"/>
      <w:r w:rsidRPr="00696D67">
        <w:rPr>
          <w:rFonts w:eastAsiaTheme="minorHAnsi"/>
          <w:sz w:val="28"/>
          <w:szCs w:val="28"/>
          <w:lang w:eastAsia="en-US"/>
        </w:rPr>
        <w:t>». В первом видео к ней обратился за помощью геймер-</w:t>
      </w:r>
      <w:proofErr w:type="spellStart"/>
      <w:r w:rsidRPr="00696D67">
        <w:rPr>
          <w:rFonts w:eastAsiaTheme="minorHAnsi"/>
          <w:sz w:val="28"/>
          <w:szCs w:val="28"/>
          <w:lang w:eastAsia="en-US"/>
        </w:rPr>
        <w:t>осьминожка</w:t>
      </w:r>
      <w:proofErr w:type="spellEnd"/>
      <w:r w:rsidRPr="00696D67">
        <w:rPr>
          <w:rFonts w:eastAsiaTheme="minorHAnsi"/>
          <w:sz w:val="28"/>
          <w:szCs w:val="28"/>
          <w:lang w:eastAsia="en-US"/>
        </w:rPr>
        <w:t xml:space="preserve"> </w:t>
      </w:r>
      <w:proofErr w:type="spellStart"/>
      <w:r w:rsidRPr="00696D67">
        <w:rPr>
          <w:rFonts w:eastAsiaTheme="minorHAnsi"/>
          <w:sz w:val="28"/>
          <w:szCs w:val="28"/>
          <w:lang w:eastAsia="en-US"/>
        </w:rPr>
        <w:t>Лелик</w:t>
      </w:r>
      <w:proofErr w:type="spellEnd"/>
      <w:r w:rsidRPr="00696D67">
        <w:rPr>
          <w:rFonts w:eastAsiaTheme="minorHAnsi"/>
          <w:sz w:val="28"/>
          <w:szCs w:val="28"/>
          <w:lang w:eastAsia="en-US"/>
        </w:rPr>
        <w:t xml:space="preserve">, у которого взломали домашние умные устройства. Техника начала странно себя вести и его питомец, улитка </w:t>
      </w:r>
      <w:proofErr w:type="spellStart"/>
      <w:r w:rsidRPr="00696D67">
        <w:rPr>
          <w:rFonts w:eastAsiaTheme="minorHAnsi"/>
          <w:sz w:val="28"/>
          <w:szCs w:val="28"/>
          <w:lang w:eastAsia="en-US"/>
        </w:rPr>
        <w:t>Пузырик</w:t>
      </w:r>
      <w:proofErr w:type="spellEnd"/>
      <w:r w:rsidRPr="00696D67">
        <w:rPr>
          <w:rFonts w:eastAsiaTheme="minorHAnsi"/>
          <w:sz w:val="28"/>
          <w:szCs w:val="28"/>
          <w:lang w:eastAsia="en-US"/>
        </w:rPr>
        <w:t xml:space="preserve">, испугалась и убежала. К счастью, на ней была специальная метка для поиска пропавших животных, которая помогла ее найти. После этого </w:t>
      </w:r>
      <w:proofErr w:type="spellStart"/>
      <w:r w:rsidRPr="00696D67">
        <w:rPr>
          <w:rFonts w:eastAsiaTheme="minorHAnsi"/>
          <w:sz w:val="28"/>
          <w:szCs w:val="28"/>
          <w:lang w:eastAsia="en-US"/>
        </w:rPr>
        <w:t>Лелик</w:t>
      </w:r>
      <w:proofErr w:type="spellEnd"/>
      <w:r w:rsidRPr="00696D67">
        <w:rPr>
          <w:rFonts w:eastAsiaTheme="minorHAnsi"/>
          <w:sz w:val="28"/>
          <w:szCs w:val="28"/>
          <w:lang w:eastAsia="en-US"/>
        </w:rPr>
        <w:t xml:space="preserve"> решил узнать, как обезопасить умный дом.</w:t>
      </w:r>
    </w:p>
    <w:p w14:paraId="4A8B0A75" w14:textId="77777777" w:rsidR="00696D67" w:rsidRPr="00696D67" w:rsidRDefault="00696D67" w:rsidP="00696D67">
      <w:pPr>
        <w:spacing w:after="160" w:line="259" w:lineRule="auto"/>
        <w:ind w:firstLine="851"/>
        <w:jc w:val="both"/>
        <w:rPr>
          <w:rFonts w:eastAsiaTheme="minorHAnsi"/>
          <w:sz w:val="28"/>
          <w:szCs w:val="28"/>
          <w:lang w:eastAsia="en-US"/>
        </w:rPr>
      </w:pPr>
      <w:r w:rsidRPr="00696D67">
        <w:rPr>
          <w:rFonts w:eastAsiaTheme="minorHAnsi"/>
          <w:sz w:val="28"/>
          <w:szCs w:val="28"/>
          <w:lang w:eastAsia="en-US"/>
        </w:rPr>
        <w:t>Второй ролик представлен в формате «вредных советов» по цифровой безопасности. По сюжету школьник, морская черепашка Паша, начитался плохих рекомендаций в одном из каналов. Например, автор утверждал, что обновлять программы не нужно, потому что это лишь замедляет устройство и «съедает» трафик. В результате у Паши возникли проблемы, и он обратился в редакцию - а рыбка Лина выпустила разоблачение вредных советов.</w:t>
      </w:r>
    </w:p>
    <w:p w14:paraId="531D0DC8" w14:textId="77777777" w:rsidR="00696D67" w:rsidRPr="00696D67" w:rsidRDefault="00696D67" w:rsidP="00696D67">
      <w:pPr>
        <w:spacing w:after="160" w:line="259" w:lineRule="auto"/>
        <w:ind w:firstLine="851"/>
        <w:jc w:val="both"/>
        <w:rPr>
          <w:rFonts w:eastAsiaTheme="minorHAnsi"/>
          <w:sz w:val="28"/>
          <w:szCs w:val="28"/>
          <w:lang w:eastAsia="en-US"/>
        </w:rPr>
      </w:pPr>
      <w:r w:rsidRPr="00696D67">
        <w:rPr>
          <w:rFonts w:eastAsiaTheme="minorHAnsi"/>
          <w:sz w:val="28"/>
          <w:szCs w:val="28"/>
          <w:lang w:eastAsia="en-US"/>
        </w:rPr>
        <w:t>Обучающие видеоролики предназначены для ребят от 6 лет, их рекомендуется смотреть вместе с родителями и учителями. В дополнение к ним есть методические материалы для учителей - они помогают эффективнее интегрировать их в учебный процесс, использовать на уроках и во внеклассной деятельности, а также на родительских собраниях.</w:t>
      </w:r>
    </w:p>
    <w:p w14:paraId="1CA6A559" w14:textId="77777777" w:rsidR="00696D67" w:rsidRPr="00696D67" w:rsidRDefault="00696D67" w:rsidP="00696D67">
      <w:pPr>
        <w:spacing w:after="160" w:line="259" w:lineRule="auto"/>
        <w:ind w:firstLine="851"/>
        <w:jc w:val="both"/>
        <w:rPr>
          <w:rFonts w:eastAsiaTheme="minorHAnsi"/>
          <w:sz w:val="28"/>
          <w:szCs w:val="28"/>
          <w:lang w:eastAsia="en-US"/>
        </w:rPr>
      </w:pPr>
      <w:r w:rsidRPr="00696D67">
        <w:rPr>
          <w:rFonts w:eastAsiaTheme="minorHAnsi"/>
          <w:sz w:val="28"/>
          <w:szCs w:val="28"/>
          <w:lang w:eastAsia="en-US"/>
        </w:rPr>
        <w:t xml:space="preserve">«В рамках проекта «Цифровой ликбез» мы стараемся рассказывать школьникам о </w:t>
      </w:r>
      <w:proofErr w:type="spellStart"/>
      <w:r w:rsidRPr="00696D67">
        <w:rPr>
          <w:rFonts w:eastAsiaTheme="minorHAnsi"/>
          <w:sz w:val="28"/>
          <w:szCs w:val="28"/>
          <w:lang w:eastAsia="en-US"/>
        </w:rPr>
        <w:t>киберрисках</w:t>
      </w:r>
      <w:proofErr w:type="spellEnd"/>
      <w:r w:rsidRPr="00696D67">
        <w:rPr>
          <w:rFonts w:eastAsiaTheme="minorHAnsi"/>
          <w:sz w:val="28"/>
          <w:szCs w:val="28"/>
          <w:lang w:eastAsia="en-US"/>
        </w:rPr>
        <w:t xml:space="preserve">, с которыми они сталкиваются в повседневной жизни. Например, во многих домах есть умные колонки, телевизоры, камеры или другие гаджеты. Из обучающего видео юные пользователи узнают, как безопасно ими пользоваться, чтобы не стать жертвой злоумышленников. Не менее актуальная тема - защита Домашних животных. По Данным нашего опроса, </w:t>
      </w:r>
      <w:proofErr w:type="spellStart"/>
      <w:r w:rsidRPr="00696D67">
        <w:rPr>
          <w:rFonts w:eastAsiaTheme="minorHAnsi"/>
          <w:sz w:val="28"/>
          <w:szCs w:val="28"/>
          <w:lang w:eastAsia="en-US"/>
        </w:rPr>
        <w:t>кажДый</w:t>
      </w:r>
      <w:proofErr w:type="spellEnd"/>
      <w:r w:rsidRPr="00696D67">
        <w:rPr>
          <w:rFonts w:eastAsiaTheme="minorHAnsi"/>
          <w:sz w:val="28"/>
          <w:szCs w:val="28"/>
          <w:lang w:eastAsia="en-US"/>
        </w:rPr>
        <w:t xml:space="preserve"> третий владелец боится, что его питомец потеряется, </w:t>
      </w:r>
      <w:proofErr w:type="gramStart"/>
      <w:r w:rsidRPr="00696D67">
        <w:rPr>
          <w:rFonts w:eastAsiaTheme="minorHAnsi"/>
          <w:sz w:val="28"/>
          <w:szCs w:val="28"/>
          <w:lang w:eastAsia="en-US"/>
        </w:rPr>
        <w:t>например</w:t>
      </w:r>
      <w:proofErr w:type="gramEnd"/>
      <w:r w:rsidRPr="00696D67">
        <w:rPr>
          <w:rFonts w:eastAsiaTheme="minorHAnsi"/>
          <w:sz w:val="28"/>
          <w:szCs w:val="28"/>
          <w:lang w:eastAsia="en-US"/>
        </w:rPr>
        <w:t xml:space="preserve"> во время прогулки или </w:t>
      </w:r>
      <w:proofErr w:type="spellStart"/>
      <w:r w:rsidRPr="00696D67">
        <w:rPr>
          <w:rFonts w:eastAsiaTheme="minorHAnsi"/>
          <w:sz w:val="28"/>
          <w:szCs w:val="28"/>
          <w:lang w:eastAsia="en-US"/>
        </w:rPr>
        <w:lastRenderedPageBreak/>
        <w:t>самовыгула</w:t>
      </w:r>
      <w:proofErr w:type="spellEnd"/>
      <w:r w:rsidRPr="00696D67">
        <w:rPr>
          <w:rFonts w:eastAsiaTheme="minorHAnsi"/>
          <w:sz w:val="28"/>
          <w:szCs w:val="28"/>
          <w:lang w:eastAsia="en-US"/>
        </w:rPr>
        <w:t xml:space="preserve">. Снизить риски помогают специальные решения </w:t>
      </w:r>
      <w:proofErr w:type="gramStart"/>
      <w:r w:rsidRPr="00696D67">
        <w:rPr>
          <w:rFonts w:eastAsiaTheme="minorHAnsi"/>
          <w:sz w:val="28"/>
          <w:szCs w:val="28"/>
          <w:lang w:eastAsia="en-US"/>
        </w:rPr>
        <w:t>Для</w:t>
      </w:r>
      <w:proofErr w:type="gramEnd"/>
      <w:r w:rsidRPr="00696D67">
        <w:rPr>
          <w:rFonts w:eastAsiaTheme="minorHAnsi"/>
          <w:sz w:val="28"/>
          <w:szCs w:val="28"/>
          <w:lang w:eastAsia="en-US"/>
        </w:rPr>
        <w:t xml:space="preserve"> поиска потерявшихся питомцев, такие как </w:t>
      </w:r>
      <w:proofErr w:type="spellStart"/>
      <w:r w:rsidRPr="00696D67">
        <w:rPr>
          <w:rFonts w:eastAsiaTheme="minorHAnsi"/>
          <w:sz w:val="28"/>
          <w:szCs w:val="28"/>
          <w:lang w:eastAsia="en-US"/>
        </w:rPr>
        <w:t>Kaspersky</w:t>
      </w:r>
      <w:proofErr w:type="spellEnd"/>
      <w:r w:rsidRPr="00696D67">
        <w:rPr>
          <w:rFonts w:eastAsiaTheme="minorHAnsi"/>
          <w:sz w:val="28"/>
          <w:szCs w:val="28"/>
          <w:lang w:eastAsia="en-US"/>
        </w:rPr>
        <w:t xml:space="preserve"> </w:t>
      </w:r>
      <w:proofErr w:type="spellStart"/>
      <w:r w:rsidRPr="00696D67">
        <w:rPr>
          <w:rFonts w:eastAsiaTheme="minorHAnsi"/>
          <w:sz w:val="28"/>
          <w:szCs w:val="28"/>
          <w:lang w:eastAsia="en-US"/>
        </w:rPr>
        <w:t>PetKa</w:t>
      </w:r>
      <w:proofErr w:type="spellEnd"/>
      <w:r w:rsidRPr="00696D67">
        <w:rPr>
          <w:rFonts w:eastAsiaTheme="minorHAnsi"/>
          <w:sz w:val="28"/>
          <w:szCs w:val="28"/>
          <w:lang w:eastAsia="en-US"/>
        </w:rPr>
        <w:t xml:space="preserve">, и в ролике мы рассказываем  </w:t>
      </w:r>
    </w:p>
    <w:p w14:paraId="40220C31" w14:textId="77777777" w:rsidR="00696D67" w:rsidRPr="00696D67" w:rsidRDefault="00696D67" w:rsidP="00696D67">
      <w:pPr>
        <w:spacing w:after="160" w:line="259" w:lineRule="auto"/>
        <w:jc w:val="both"/>
        <w:rPr>
          <w:rFonts w:eastAsiaTheme="minorHAnsi"/>
          <w:sz w:val="28"/>
          <w:szCs w:val="28"/>
          <w:lang w:eastAsia="en-US"/>
        </w:rPr>
      </w:pPr>
      <w:r w:rsidRPr="00696D67">
        <w:rPr>
          <w:rFonts w:eastAsiaTheme="minorHAnsi"/>
          <w:sz w:val="28"/>
          <w:szCs w:val="28"/>
          <w:lang w:eastAsia="en-US"/>
        </w:rPr>
        <w:t xml:space="preserve">о принципах их работы. И, конечно, школьникам необходимо напоминать о базовых правилах </w:t>
      </w:r>
      <w:proofErr w:type="spellStart"/>
      <w:r w:rsidRPr="00696D67">
        <w:rPr>
          <w:rFonts w:eastAsiaTheme="minorHAnsi"/>
          <w:sz w:val="28"/>
          <w:szCs w:val="28"/>
          <w:lang w:eastAsia="en-US"/>
        </w:rPr>
        <w:t>кибербезопасности</w:t>
      </w:r>
      <w:proofErr w:type="spellEnd"/>
      <w:r w:rsidRPr="00696D67">
        <w:rPr>
          <w:rFonts w:eastAsiaTheme="minorHAnsi"/>
          <w:sz w:val="28"/>
          <w:szCs w:val="28"/>
          <w:lang w:eastAsia="en-US"/>
        </w:rPr>
        <w:t>, а также приучать их внимательно выбирать источники информации», - комментирует Андрей Сиденко, руководитель направления «Лаборатории Касперского» по детской онлайн-безопасности.</w:t>
      </w:r>
    </w:p>
    <w:p w14:paraId="753A8ADD" w14:textId="77777777" w:rsidR="00696D67" w:rsidRPr="00696D67" w:rsidRDefault="00696D67" w:rsidP="00696D67">
      <w:pPr>
        <w:spacing w:after="160" w:line="259" w:lineRule="auto"/>
        <w:ind w:firstLine="851"/>
        <w:jc w:val="both"/>
        <w:rPr>
          <w:rFonts w:eastAsiaTheme="minorHAnsi"/>
          <w:sz w:val="28"/>
          <w:szCs w:val="28"/>
          <w:lang w:eastAsia="en-US"/>
        </w:rPr>
      </w:pPr>
      <w:r w:rsidRPr="00696D67">
        <w:rPr>
          <w:rFonts w:eastAsiaTheme="minorHAnsi"/>
          <w:sz w:val="28"/>
          <w:szCs w:val="28"/>
          <w:lang w:eastAsia="en-US"/>
        </w:rPr>
        <w:t xml:space="preserve">«Мы видим, что вопросы </w:t>
      </w:r>
      <w:proofErr w:type="spellStart"/>
      <w:r w:rsidRPr="00696D67">
        <w:rPr>
          <w:rFonts w:eastAsiaTheme="minorHAnsi"/>
          <w:sz w:val="28"/>
          <w:szCs w:val="28"/>
          <w:lang w:eastAsia="en-US"/>
        </w:rPr>
        <w:t>кибербезопасности</w:t>
      </w:r>
      <w:proofErr w:type="spellEnd"/>
      <w:r w:rsidRPr="00696D67">
        <w:rPr>
          <w:rFonts w:eastAsiaTheme="minorHAnsi"/>
          <w:sz w:val="28"/>
          <w:szCs w:val="28"/>
          <w:lang w:eastAsia="en-US"/>
        </w:rPr>
        <w:t xml:space="preserve"> становятся все более актуальными в повседневной жизни. Новый сезон «Цифровой ликбеза», реализуемый при участии «Лаборатории Касперского», направлен на практическую помощь пользователям: при помощи обучающих видеороликов можно узнать, как защитить «умные» устройства, обезопасить цифровую среду в доме и научиться отличать недостоверные советы от действительно эффективных мер защиты. Эти знания и навыки особенно важны в условиях стремительного развития цифровых технологий», - комментирует Юлия </w:t>
      </w:r>
      <w:proofErr w:type="spellStart"/>
      <w:r w:rsidRPr="00696D67">
        <w:rPr>
          <w:rFonts w:eastAsiaTheme="minorHAnsi"/>
          <w:sz w:val="28"/>
          <w:szCs w:val="28"/>
          <w:lang w:eastAsia="en-US"/>
        </w:rPr>
        <w:t>Горячкина</w:t>
      </w:r>
      <w:proofErr w:type="spellEnd"/>
      <w:r w:rsidRPr="00696D67">
        <w:rPr>
          <w:rFonts w:eastAsiaTheme="minorHAnsi"/>
          <w:sz w:val="28"/>
          <w:szCs w:val="28"/>
          <w:lang w:eastAsia="en-US"/>
        </w:rPr>
        <w:t>, директор направления «Кадры для цифровой экономики» АНО «Цифровая экономика».</w:t>
      </w:r>
    </w:p>
    <w:p w14:paraId="61EE4309" w14:textId="77777777" w:rsidR="00696D67" w:rsidRPr="00696D67" w:rsidRDefault="00696D67" w:rsidP="00696D67">
      <w:pPr>
        <w:spacing w:after="160" w:line="259" w:lineRule="auto"/>
        <w:ind w:firstLine="851"/>
        <w:jc w:val="both"/>
        <w:rPr>
          <w:rFonts w:eastAsiaTheme="minorHAnsi"/>
          <w:sz w:val="28"/>
          <w:szCs w:val="28"/>
          <w:lang w:eastAsia="en-US"/>
        </w:rPr>
      </w:pPr>
      <w:r w:rsidRPr="00696D67">
        <w:rPr>
          <w:rFonts w:eastAsiaTheme="minorHAnsi"/>
          <w:sz w:val="28"/>
          <w:szCs w:val="28"/>
          <w:lang w:eastAsia="en-US"/>
        </w:rPr>
        <w:t xml:space="preserve">«Цифровой ликбез» - всероссийский просветительский проект в сфере цифровой грамотности, организованный АНО «Цифровая экономика», Минцифры России и Минпросвещения России. Проект включает в себя серию просветительских мультипликационных роликов и методических материалов для педагогов, которые на понятных примерах учат детей и взрослых азам цифровой грамотности и </w:t>
      </w:r>
      <w:proofErr w:type="spellStart"/>
      <w:r w:rsidRPr="00696D67">
        <w:rPr>
          <w:rFonts w:eastAsiaTheme="minorHAnsi"/>
          <w:sz w:val="28"/>
          <w:szCs w:val="28"/>
          <w:lang w:eastAsia="en-US"/>
        </w:rPr>
        <w:t>кибербезопасности</w:t>
      </w:r>
      <w:proofErr w:type="spellEnd"/>
      <w:r w:rsidRPr="00696D67">
        <w:rPr>
          <w:rFonts w:eastAsiaTheme="minorHAnsi"/>
          <w:sz w:val="28"/>
          <w:szCs w:val="28"/>
          <w:lang w:eastAsia="en-US"/>
        </w:rPr>
        <w:t xml:space="preserve">. Видеоролики от ведущих цифровых компаний- лидеров - VK, Благотворительного фонда «Вклад в будущее», СКБ Контур, «Лаборатории Касперского», </w:t>
      </w:r>
      <w:proofErr w:type="spellStart"/>
      <w:r w:rsidRPr="00696D67">
        <w:rPr>
          <w:rFonts w:eastAsiaTheme="minorHAnsi"/>
          <w:sz w:val="28"/>
          <w:szCs w:val="28"/>
          <w:lang w:eastAsia="en-US"/>
        </w:rPr>
        <w:t>Авито</w:t>
      </w:r>
      <w:proofErr w:type="spellEnd"/>
      <w:r w:rsidRPr="00696D67">
        <w:rPr>
          <w:rFonts w:eastAsiaTheme="minorHAnsi"/>
          <w:sz w:val="28"/>
          <w:szCs w:val="28"/>
          <w:lang w:eastAsia="en-US"/>
        </w:rPr>
        <w:t>, Яндекса, ПАО «Ростелеком».</w:t>
      </w:r>
    </w:p>
    <w:p w14:paraId="0C8E88C3" w14:textId="77777777" w:rsidR="00696D67" w:rsidRPr="00696D67" w:rsidRDefault="00696D67" w:rsidP="00696D67">
      <w:pPr>
        <w:spacing w:after="160" w:line="259" w:lineRule="auto"/>
        <w:jc w:val="both"/>
        <w:rPr>
          <w:rFonts w:eastAsiaTheme="minorHAnsi"/>
          <w:sz w:val="28"/>
          <w:szCs w:val="28"/>
          <w:lang w:eastAsia="en-US"/>
        </w:rPr>
      </w:pPr>
      <w:r w:rsidRPr="00696D67">
        <w:rPr>
          <w:rFonts w:eastAsiaTheme="minorHAnsi"/>
          <w:sz w:val="28"/>
          <w:szCs w:val="28"/>
          <w:lang w:eastAsia="en-US"/>
        </w:rPr>
        <w:t>*Пресс-релиз не подлежит распространению до 6 апреля 2026 г.</w:t>
      </w:r>
    </w:p>
    <w:p w14:paraId="5321682C" w14:textId="77777777" w:rsidR="00696D67" w:rsidRPr="00696D67" w:rsidRDefault="00696D67" w:rsidP="00696D67">
      <w:pPr>
        <w:spacing w:after="160" w:line="259" w:lineRule="auto"/>
        <w:rPr>
          <w:rFonts w:eastAsiaTheme="minorHAnsi"/>
          <w:sz w:val="28"/>
          <w:szCs w:val="28"/>
          <w:lang w:eastAsia="en-US"/>
        </w:rPr>
      </w:pPr>
    </w:p>
    <w:p w14:paraId="32976C19" w14:textId="77777777" w:rsidR="00696D67" w:rsidRPr="00D154AC" w:rsidRDefault="00696D67" w:rsidP="00D154AC">
      <w:pPr>
        <w:rPr>
          <w:sz w:val="20"/>
          <w:szCs w:val="28"/>
        </w:rPr>
      </w:pPr>
    </w:p>
    <w:sectPr w:rsidR="00696D67" w:rsidRPr="00D154AC" w:rsidSect="00732D59">
      <w:pgSz w:w="11906" w:h="16838"/>
      <w:pgMar w:top="426" w:right="737" w:bottom="426"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203" w:usb1="00000000" w:usb2="00000000" w:usb3="00000000" w:csb0="00000005" w:csb1="00000000"/>
  </w:font>
  <w:font w:name="TimesNewRomanPS-Bold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0" style="width:8.25pt;height:8.25pt" coordsize="" o:spt="100" o:bullet="t" adj="0,,0" path="" stroked="f">
        <v:stroke joinstyle="miter"/>
        <v:imagedata r:id="rId1" o:title="image2"/>
        <v:formulas/>
        <v:path o:connecttype="segments"/>
      </v:shape>
    </w:pict>
  </w:numPicBullet>
  <w:abstractNum w:abstractNumId="0" w15:restartNumberingAfterBreak="0">
    <w:nsid w:val="11FA4F43"/>
    <w:multiLevelType w:val="hybridMultilevel"/>
    <w:tmpl w:val="0EE01FD6"/>
    <w:lvl w:ilvl="0" w:tplc="147678BA">
      <w:start w:val="1"/>
      <w:numFmt w:val="decimal"/>
      <w:lvlText w:val="%1."/>
      <w:lvlJc w:val="left"/>
      <w:pPr>
        <w:ind w:left="720" w:hanging="360"/>
      </w:pPr>
      <w:rPr>
        <w:rFonts w:eastAsiaTheme="minorHAnsi" w:cs="TimesNewRomanPSMT"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B7468E"/>
    <w:multiLevelType w:val="hybridMultilevel"/>
    <w:tmpl w:val="F1CCCAF6"/>
    <w:lvl w:ilvl="0" w:tplc="E8F0DA1A">
      <w:start w:val="1"/>
      <w:numFmt w:val="bullet"/>
      <w:lvlText w:val="•"/>
      <w:lvlPicBulletId w:val="0"/>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48E6148">
      <w:start w:val="1"/>
      <w:numFmt w:val="bullet"/>
      <w:lvlText w:val="o"/>
      <w:lvlJc w:val="left"/>
      <w:pPr>
        <w:ind w:left="2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48C514">
      <w:start w:val="1"/>
      <w:numFmt w:val="bullet"/>
      <w:lvlText w:val="▪"/>
      <w:lvlJc w:val="left"/>
      <w:pPr>
        <w:ind w:left="3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9A3E18">
      <w:start w:val="1"/>
      <w:numFmt w:val="bullet"/>
      <w:lvlText w:val="•"/>
      <w:lvlJc w:val="left"/>
      <w:pPr>
        <w:ind w:left="39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EACE90E">
      <w:start w:val="1"/>
      <w:numFmt w:val="bullet"/>
      <w:lvlText w:val="o"/>
      <w:lvlJc w:val="left"/>
      <w:pPr>
        <w:ind w:left="46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CA0AFC">
      <w:start w:val="1"/>
      <w:numFmt w:val="bullet"/>
      <w:lvlText w:val="▪"/>
      <w:lvlJc w:val="left"/>
      <w:pPr>
        <w:ind w:left="53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AC045C">
      <w:start w:val="1"/>
      <w:numFmt w:val="bullet"/>
      <w:lvlText w:val="•"/>
      <w:lvlJc w:val="left"/>
      <w:pPr>
        <w:ind w:left="61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F4FCBE">
      <w:start w:val="1"/>
      <w:numFmt w:val="bullet"/>
      <w:lvlText w:val="o"/>
      <w:lvlJc w:val="left"/>
      <w:pPr>
        <w:ind w:left="68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E226E8">
      <w:start w:val="1"/>
      <w:numFmt w:val="bullet"/>
      <w:lvlText w:val="▪"/>
      <w:lvlJc w:val="left"/>
      <w:pPr>
        <w:ind w:left="75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FD56E1E"/>
    <w:multiLevelType w:val="hybridMultilevel"/>
    <w:tmpl w:val="1452C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7F67F0"/>
    <w:multiLevelType w:val="multilevel"/>
    <w:tmpl w:val="3F9493D0"/>
    <w:lvl w:ilvl="0">
      <w:start w:val="1"/>
      <w:numFmt w:val="decimal"/>
      <w:lvlText w:val="%1."/>
      <w:lvlJc w:val="left"/>
      <w:pPr>
        <w:ind w:left="495" w:hanging="495"/>
      </w:pPr>
      <w:rPr>
        <w:rFonts w:hint="default"/>
        <w:color w:val="000000"/>
      </w:rPr>
    </w:lvl>
    <w:lvl w:ilvl="1">
      <w:start w:val="1"/>
      <w:numFmt w:val="decimal"/>
      <w:lvlText w:val="%1.%2."/>
      <w:lvlJc w:val="left"/>
      <w:pPr>
        <w:ind w:left="1203" w:hanging="49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2844" w:hanging="72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620" w:hanging="1080"/>
      </w:pPr>
      <w:rPr>
        <w:rFonts w:hint="default"/>
        <w:color w:val="000000"/>
      </w:rPr>
    </w:lvl>
    <w:lvl w:ilvl="6">
      <w:start w:val="1"/>
      <w:numFmt w:val="decimal"/>
      <w:lvlText w:val="%1.%2.%3.%4.%5.%6.%7."/>
      <w:lvlJc w:val="left"/>
      <w:pPr>
        <w:ind w:left="5328" w:hanging="1080"/>
      </w:pPr>
      <w:rPr>
        <w:rFonts w:hint="default"/>
        <w:color w:val="000000"/>
      </w:rPr>
    </w:lvl>
    <w:lvl w:ilvl="7">
      <w:start w:val="1"/>
      <w:numFmt w:val="decimal"/>
      <w:lvlText w:val="%1.%2.%3.%4.%5.%6.%7.%8."/>
      <w:lvlJc w:val="left"/>
      <w:pPr>
        <w:ind w:left="6396" w:hanging="1440"/>
      </w:pPr>
      <w:rPr>
        <w:rFonts w:hint="default"/>
        <w:color w:val="000000"/>
      </w:rPr>
    </w:lvl>
    <w:lvl w:ilvl="8">
      <w:start w:val="1"/>
      <w:numFmt w:val="decimal"/>
      <w:lvlText w:val="%1.%2.%3.%4.%5.%6.%7.%8.%9."/>
      <w:lvlJc w:val="left"/>
      <w:pPr>
        <w:ind w:left="7104" w:hanging="1440"/>
      </w:pPr>
      <w:rPr>
        <w:rFonts w:hint="default"/>
        <w:color w:val="000000"/>
      </w:rPr>
    </w:lvl>
  </w:abstractNum>
  <w:abstractNum w:abstractNumId="4" w15:restartNumberingAfterBreak="0">
    <w:nsid w:val="60FF6311"/>
    <w:multiLevelType w:val="hybridMultilevel"/>
    <w:tmpl w:val="6B9A6AE2"/>
    <w:lvl w:ilvl="0" w:tplc="C1904F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DD71583"/>
    <w:multiLevelType w:val="hybridMultilevel"/>
    <w:tmpl w:val="1452C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A1"/>
    <w:rsid w:val="00015276"/>
    <w:rsid w:val="00053A8F"/>
    <w:rsid w:val="000615D2"/>
    <w:rsid w:val="0009232C"/>
    <w:rsid w:val="00093941"/>
    <w:rsid w:val="000A0C62"/>
    <w:rsid w:val="00127273"/>
    <w:rsid w:val="001B6FEC"/>
    <w:rsid w:val="001E6D78"/>
    <w:rsid w:val="00273D0B"/>
    <w:rsid w:val="002B7319"/>
    <w:rsid w:val="003336C0"/>
    <w:rsid w:val="003E0818"/>
    <w:rsid w:val="00451B7A"/>
    <w:rsid w:val="004938F0"/>
    <w:rsid w:val="004C2517"/>
    <w:rsid w:val="00527EBD"/>
    <w:rsid w:val="00532C28"/>
    <w:rsid w:val="00547ADD"/>
    <w:rsid w:val="005B6260"/>
    <w:rsid w:val="005D630A"/>
    <w:rsid w:val="00620D0D"/>
    <w:rsid w:val="00696D67"/>
    <w:rsid w:val="006B0DB5"/>
    <w:rsid w:val="006C6AA5"/>
    <w:rsid w:val="00732D59"/>
    <w:rsid w:val="00783730"/>
    <w:rsid w:val="00791739"/>
    <w:rsid w:val="007A67BC"/>
    <w:rsid w:val="008019FA"/>
    <w:rsid w:val="00825360"/>
    <w:rsid w:val="00891F03"/>
    <w:rsid w:val="008A3EF4"/>
    <w:rsid w:val="008A761E"/>
    <w:rsid w:val="008C515E"/>
    <w:rsid w:val="009064A1"/>
    <w:rsid w:val="00943D6F"/>
    <w:rsid w:val="0095594D"/>
    <w:rsid w:val="009A1F23"/>
    <w:rsid w:val="009B6983"/>
    <w:rsid w:val="00A34269"/>
    <w:rsid w:val="00A3741C"/>
    <w:rsid w:val="00A54772"/>
    <w:rsid w:val="00B124CA"/>
    <w:rsid w:val="00B60A3A"/>
    <w:rsid w:val="00BD6685"/>
    <w:rsid w:val="00C47A3B"/>
    <w:rsid w:val="00D154AC"/>
    <w:rsid w:val="00E15B8B"/>
    <w:rsid w:val="00E6096D"/>
    <w:rsid w:val="00E81C90"/>
    <w:rsid w:val="00EA102F"/>
    <w:rsid w:val="00EA66AE"/>
    <w:rsid w:val="00EB52FB"/>
    <w:rsid w:val="00EC1E8D"/>
    <w:rsid w:val="00F50DEF"/>
    <w:rsid w:val="00FA3D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E337"/>
  <w15:chartTrackingRefBased/>
  <w15:docId w15:val="{87333AA6-A444-49F9-BABA-9899334D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25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517"/>
    <w:rPr>
      <w:rFonts w:cs="Times New Roman"/>
      <w:color w:val="0000FF"/>
      <w:u w:val="single"/>
    </w:rPr>
  </w:style>
  <w:style w:type="character" w:customStyle="1" w:styleId="docdata">
    <w:name w:val="docdata"/>
    <w:aliases w:val="docy,v5,1398,bqiaagaaeyqcaaagiaiaaapdbaaabeseaaaaaaaaaaaaaaaaaaaaaaaaaaaaaaaaaaaaaaaaaaaaaaaaaaaaaaaaaaaaaaaaaaaaaaaaaaaaaaaaaaaaaaaaaaaaaaaaaaaaaaaaaaaaaaaaaaaaaaaaaaaaaaaaaaaaaaaaaaaaaaaaaaaaaaaaaaaaaaaaaaaaaaaaaaaaaaaaaaaaaaaaaaaaaaaaaaaaaaa"/>
    <w:basedOn w:val="a0"/>
    <w:rsid w:val="004C2517"/>
    <w:rPr>
      <w:rFonts w:cs="Times New Roman"/>
    </w:rPr>
  </w:style>
  <w:style w:type="character" w:customStyle="1" w:styleId="fontstyle01">
    <w:name w:val="fontstyle01"/>
    <w:basedOn w:val="a0"/>
    <w:rsid w:val="00273D0B"/>
    <w:rPr>
      <w:rFonts w:ascii="TimesNewRomanPSMT" w:hAnsi="TimesNewRomanPSMT" w:hint="default"/>
      <w:b w:val="0"/>
      <w:bCs w:val="0"/>
      <w:i w:val="0"/>
      <w:iCs w:val="0"/>
      <w:color w:val="000000"/>
      <w:sz w:val="28"/>
      <w:szCs w:val="28"/>
    </w:rPr>
  </w:style>
  <w:style w:type="table" w:styleId="a4">
    <w:name w:val="Table Grid"/>
    <w:basedOn w:val="a1"/>
    <w:uiPriority w:val="39"/>
    <w:rsid w:val="00451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EC1E8D"/>
    <w:pPr>
      <w:ind w:left="720"/>
      <w:contextualSpacing/>
    </w:pPr>
  </w:style>
  <w:style w:type="character" w:customStyle="1" w:styleId="fontstyle21">
    <w:name w:val="fontstyle21"/>
    <w:basedOn w:val="a0"/>
    <w:rsid w:val="00E6096D"/>
    <w:rPr>
      <w:rFonts w:ascii="TimesNewRomanPS-BoldMT" w:hAnsi="TimesNewRomanPS-BoldMT" w:hint="default"/>
      <w:b/>
      <w:bCs/>
      <w:i w:val="0"/>
      <w:iCs w:val="0"/>
      <w:color w:val="000000"/>
      <w:sz w:val="28"/>
      <w:szCs w:val="28"/>
    </w:rPr>
  </w:style>
  <w:style w:type="character" w:customStyle="1" w:styleId="fontstyle31">
    <w:name w:val="fontstyle31"/>
    <w:basedOn w:val="a0"/>
    <w:rsid w:val="009B6983"/>
    <w:rPr>
      <w:rFonts w:ascii="Calibri-Bold" w:hAnsi="Calibri-Bold" w:hint="default"/>
      <w:b/>
      <w:bCs/>
      <w:i w:val="0"/>
      <w:iCs w:val="0"/>
      <w:color w:val="000000"/>
      <w:sz w:val="24"/>
      <w:szCs w:val="24"/>
    </w:rPr>
  </w:style>
  <w:style w:type="character" w:customStyle="1" w:styleId="fontstyle41">
    <w:name w:val="fontstyle41"/>
    <w:basedOn w:val="a0"/>
    <w:rsid w:val="009B6983"/>
    <w:rPr>
      <w:rFonts w:ascii="TimesNewRomanPS-ItalicMT" w:hAnsi="TimesNewRomanPS-ItalicMT" w:hint="default"/>
      <w:b w:val="0"/>
      <w:bCs w:val="0"/>
      <w:i/>
      <w:iCs/>
      <w:color w:val="000000"/>
      <w:sz w:val="28"/>
      <w:szCs w:val="28"/>
    </w:rPr>
  </w:style>
  <w:style w:type="paragraph" w:styleId="a6">
    <w:name w:val="Balloon Text"/>
    <w:basedOn w:val="a"/>
    <w:link w:val="a7"/>
    <w:uiPriority w:val="99"/>
    <w:semiHidden/>
    <w:unhideWhenUsed/>
    <w:rsid w:val="004938F0"/>
    <w:rPr>
      <w:rFonts w:ascii="Segoe UI" w:hAnsi="Segoe UI" w:cs="Segoe UI"/>
      <w:sz w:val="18"/>
      <w:szCs w:val="18"/>
    </w:rPr>
  </w:style>
  <w:style w:type="character" w:customStyle="1" w:styleId="a7">
    <w:name w:val="Текст выноски Знак"/>
    <w:basedOn w:val="a0"/>
    <w:link w:val="a6"/>
    <w:uiPriority w:val="99"/>
    <w:semiHidden/>
    <w:rsid w:val="004938F0"/>
    <w:rPr>
      <w:rFonts w:ascii="Segoe UI" w:eastAsia="Times New Roman" w:hAnsi="Segoe UI" w:cs="Segoe UI"/>
      <w:sz w:val="18"/>
      <w:szCs w:val="18"/>
      <w:lang w:eastAsia="ru-RU"/>
    </w:rPr>
  </w:style>
  <w:style w:type="character" w:customStyle="1" w:styleId="a8">
    <w:name w:val="Основной текст_"/>
    <w:basedOn w:val="a0"/>
    <w:link w:val="1"/>
    <w:locked/>
    <w:rsid w:val="00696D67"/>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8"/>
    <w:rsid w:val="00696D67"/>
    <w:pPr>
      <w:widowControl w:val="0"/>
      <w:shd w:val="clear" w:color="auto" w:fill="FFFFFF"/>
      <w:spacing w:line="256" w:lineRule="auto"/>
      <w:ind w:firstLine="400"/>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765">
      <w:bodyDiv w:val="1"/>
      <w:marLeft w:val="0"/>
      <w:marRight w:val="0"/>
      <w:marTop w:val="0"/>
      <w:marBottom w:val="0"/>
      <w:divBdr>
        <w:top w:val="none" w:sz="0" w:space="0" w:color="auto"/>
        <w:left w:val="none" w:sz="0" w:space="0" w:color="auto"/>
        <w:bottom w:val="none" w:sz="0" w:space="0" w:color="auto"/>
        <w:right w:val="none" w:sz="0" w:space="0" w:color="auto"/>
      </w:divBdr>
    </w:div>
    <w:div w:id="746001207">
      <w:bodyDiv w:val="1"/>
      <w:marLeft w:val="0"/>
      <w:marRight w:val="0"/>
      <w:marTop w:val="0"/>
      <w:marBottom w:val="0"/>
      <w:divBdr>
        <w:top w:val="none" w:sz="0" w:space="0" w:color="auto"/>
        <w:left w:val="none" w:sz="0" w:space="0" w:color="auto"/>
        <w:bottom w:val="none" w:sz="0" w:space="0" w:color="auto"/>
        <w:right w:val="none" w:sz="0" w:space="0" w:color="auto"/>
      </w:divBdr>
    </w:div>
    <w:div w:id="1243568897">
      <w:bodyDiv w:val="1"/>
      <w:marLeft w:val="0"/>
      <w:marRight w:val="0"/>
      <w:marTop w:val="0"/>
      <w:marBottom w:val="0"/>
      <w:divBdr>
        <w:top w:val="none" w:sz="0" w:space="0" w:color="auto"/>
        <w:left w:val="none" w:sz="0" w:space="0" w:color="auto"/>
        <w:bottom w:val="none" w:sz="0" w:space="0" w:color="auto"/>
        <w:right w:val="none" w:sz="0" w:space="0" w:color="auto"/>
      </w:divBdr>
    </w:div>
    <w:div w:id="1748111934">
      <w:bodyDiv w:val="1"/>
      <w:marLeft w:val="0"/>
      <w:marRight w:val="0"/>
      <w:marTop w:val="0"/>
      <w:marBottom w:val="0"/>
      <w:divBdr>
        <w:top w:val="none" w:sz="0" w:space="0" w:color="auto"/>
        <w:left w:val="none" w:sz="0" w:space="0" w:color="auto"/>
        <w:bottom w:val="none" w:sz="0" w:space="0" w:color="auto"/>
        <w:right w:val="none" w:sz="0" w:space="0" w:color="auto"/>
      </w:divBdr>
    </w:div>
    <w:div w:id="194996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ma196565@mail.ru"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979</Words>
  <Characters>5581</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Kurahmaeva</dc:creator>
  <cp:keywords/>
  <dc:description/>
  <cp:lastModifiedBy>user</cp:lastModifiedBy>
  <cp:revision>2</cp:revision>
  <cp:lastPrinted>2026-01-13T14:34:00Z</cp:lastPrinted>
  <dcterms:created xsi:type="dcterms:W3CDTF">2026-04-08T08:51:00Z</dcterms:created>
  <dcterms:modified xsi:type="dcterms:W3CDTF">2026-04-08T08:51:00Z</dcterms:modified>
</cp:coreProperties>
</file>